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End w:id="0"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sdt>
          <w:sdtPr>
            <w:rPr>
              <w:color w:val="001D34" w:themeColor="accent2"/>
              <w:kern w:val="0"/>
              <w:sz w:val="32"/>
              <w:szCs w:val="32"/>
            </w:rPr>
            <w:alias w:val="PD Title"/>
            <w:tag w:val="PD Title"/>
            <w:id w:val="-987544037"/>
            <w:lock w:val="contentLocked"/>
            <w:placeholder>
              <w:docPart w:val="3541DBE8875B44E4B40BA0DACD13FC89"/>
            </w:placeholder>
          </w:sdtPr>
          <w:sdtEndPr>
            <w:rPr>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6BFF1C07"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6A19B7F5" w:rsidR="00CC201B" w:rsidRPr="0093721B" w:rsidRDefault="00BB763A" w:rsidP="0087775D">
            <w:pPr>
              <w:pStyle w:val="TableText"/>
              <w:tabs>
                <w:tab w:val="right" w:pos="3686"/>
              </w:tabs>
              <w:rPr>
                <w:sz w:val="22"/>
              </w:rPr>
            </w:pPr>
            <w:r w:rsidRPr="0093721B">
              <w:rPr>
                <w:sz w:val="22"/>
              </w:rPr>
              <w:t>Advertised Job Title</w:t>
            </w:r>
          </w:p>
        </w:tc>
        <w:tc>
          <w:tcPr>
            <w:tcW w:w="3555" w:type="pct"/>
          </w:tcPr>
          <w:p w14:paraId="38CDE209" w14:textId="7D5CABF8" w:rsidR="00CC201B" w:rsidRPr="0093721B" w:rsidRDefault="00316DC8" w:rsidP="00F94B61">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w:t>
            </w:r>
            <w:r w:rsidR="00101E0F">
              <w:rPr>
                <w:sz w:val="22"/>
              </w:rPr>
              <w:t>SIRO</w:t>
            </w:r>
            <w:r w:rsidRPr="002F3653">
              <w:rPr>
                <w:sz w:val="22"/>
              </w:rPr>
              <w:t xml:space="preserve"> </w:t>
            </w:r>
            <w:r w:rsidR="0014404A">
              <w:rPr>
                <w:sz w:val="22"/>
              </w:rPr>
              <w:t xml:space="preserve">Postdoctoral </w:t>
            </w:r>
            <w:r w:rsidR="002F3653" w:rsidRPr="002F3653">
              <w:rPr>
                <w:sz w:val="22"/>
              </w:rPr>
              <w:t>Fellowship in</w:t>
            </w:r>
            <w:r w:rsidR="002F3653">
              <w:rPr>
                <w:sz w:val="22"/>
              </w:rPr>
              <w:t xml:space="preserve"> </w:t>
            </w:r>
            <w:r w:rsidR="0029105D" w:rsidRPr="50EBF1C4">
              <w:rPr>
                <w:rFonts w:asciiTheme="majorHAnsi" w:eastAsia="Times New Roman" w:hAnsiTheme="majorHAnsi" w:cstheme="majorBidi"/>
                <w:color w:val="auto"/>
                <w:sz w:val="22"/>
                <w:lang w:eastAsia="en-GB"/>
              </w:rPr>
              <w:t>Future Water Environmental AI</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F94B61">
            <w:pPr>
              <w:pStyle w:val="TableText"/>
              <w:rPr>
                <w:sz w:val="22"/>
              </w:rPr>
            </w:pPr>
            <w:r w:rsidRPr="0093721B">
              <w:rPr>
                <w:sz w:val="22"/>
              </w:rPr>
              <w:t>Job Reference</w:t>
            </w:r>
          </w:p>
        </w:tc>
        <w:tc>
          <w:tcPr>
            <w:tcW w:w="3555" w:type="pct"/>
          </w:tcPr>
          <w:p w14:paraId="3F9290B9" w14:textId="7C383A15" w:rsidR="00CC201B" w:rsidRPr="00612BA3" w:rsidRDefault="00612BA3" w:rsidP="00612BA3">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612BA3">
              <w:rPr>
                <w:sz w:val="22"/>
              </w:rPr>
              <w:t>101860</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FFCA91A" w:rsidR="00C45886" w:rsidRPr="0089066F" w:rsidRDefault="00C45886" w:rsidP="00F94B61">
            <w:pPr>
              <w:pStyle w:val="TableText"/>
              <w:rPr>
                <w:sz w:val="22"/>
              </w:rPr>
            </w:pPr>
            <w:r w:rsidRPr="0089066F">
              <w:rPr>
                <w:sz w:val="22"/>
              </w:rPr>
              <w:t>Tenure</w:t>
            </w:r>
            <w:r w:rsidR="0089066F" w:rsidRPr="0089066F">
              <w:rPr>
                <w:sz w:val="22"/>
              </w:rPr>
              <w:t xml:space="preserve"> and Work Schedule</w:t>
            </w:r>
          </w:p>
        </w:tc>
        <w:tc>
          <w:tcPr>
            <w:tcW w:w="3555" w:type="pct"/>
          </w:tcPr>
          <w:p w14:paraId="6D3E2A9F" w14:textId="77777777" w:rsidR="007B35E4" w:rsidRPr="00176B62" w:rsidRDefault="007B35E4" w:rsidP="008906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76B62">
              <w:rPr>
                <w:sz w:val="22"/>
              </w:rPr>
              <w:t xml:space="preserve">Specified Term of 3 years </w:t>
            </w:r>
          </w:p>
          <w:p w14:paraId="7B870712" w14:textId="20014EF1" w:rsidR="00C45886" w:rsidRPr="0089066F" w:rsidRDefault="007B35E4" w:rsidP="008906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176B62">
              <w:rPr>
                <w:sz w:val="22"/>
              </w:rPr>
              <w:t>Full-time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89066F" w:rsidRDefault="00C45886" w:rsidP="00F94B61">
            <w:pPr>
              <w:pStyle w:val="TableText"/>
              <w:rPr>
                <w:sz w:val="22"/>
              </w:rPr>
            </w:pPr>
            <w:r w:rsidRPr="0089066F">
              <w:rPr>
                <w:sz w:val="22"/>
              </w:rPr>
              <w:t>Salary Range</w:t>
            </w:r>
          </w:p>
        </w:tc>
        <w:tc>
          <w:tcPr>
            <w:tcW w:w="3555" w:type="pct"/>
          </w:tcPr>
          <w:p w14:paraId="7176159F" w14:textId="77777777" w:rsidR="00C3714A" w:rsidRPr="001E6DC1" w:rsidRDefault="00C3714A" w:rsidP="00C3714A">
            <w:pPr>
              <w:pStyle w:val="TableBullet"/>
              <w:numPr>
                <w:ilvl w:val="0"/>
                <w:numId w:val="0"/>
              </w:numPr>
              <w:spacing w:before="64" w:after="64"/>
              <w:cnfStyle w:val="000000000000" w:firstRow="0" w:lastRow="0" w:firstColumn="0" w:lastColumn="0" w:oddVBand="0" w:evenVBand="0" w:oddHBand="0" w:evenHBand="0" w:firstRowFirstColumn="0" w:firstRowLastColumn="0" w:lastRowFirstColumn="0" w:lastRowLastColumn="0"/>
              <w:rPr>
                <w:sz w:val="22"/>
              </w:rPr>
            </w:pPr>
            <w:r w:rsidRPr="0066749A">
              <w:rPr>
                <w:sz w:val="22"/>
              </w:rPr>
              <w:t xml:space="preserve">AU$103,390 - AU$113,251 </w:t>
            </w:r>
            <w:r w:rsidRPr="001E6DC1">
              <w:rPr>
                <w:sz w:val="22"/>
              </w:rPr>
              <w:t xml:space="preserve">per annum (pro-rata for part-time) </w:t>
            </w:r>
          </w:p>
          <w:p w14:paraId="0B8A7515" w14:textId="5A286813" w:rsidR="00101E0F" w:rsidRPr="00101E0F" w:rsidRDefault="00C3714A" w:rsidP="00C3714A">
            <w:pPr>
              <w:pStyle w:val="TableText"/>
              <w:cnfStyle w:val="000000000000" w:firstRow="0" w:lastRow="0" w:firstColumn="0" w:lastColumn="0" w:oddVBand="0" w:evenVBand="0" w:oddHBand="0" w:evenHBand="0" w:firstRowFirstColumn="0" w:firstRowLastColumn="0" w:lastRowFirstColumn="0" w:lastRowLastColumn="0"/>
              <w:rPr>
                <w:highlight w:val="yellow"/>
              </w:rPr>
            </w:pPr>
            <w:r w:rsidRPr="001E6DC1">
              <w:rPr>
                <w:sz w:val="22"/>
              </w:rPr>
              <w:t>plus 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235F8F8E" w:rsidR="00926BE4" w:rsidRPr="0089066F" w:rsidRDefault="00926BE4" w:rsidP="00F94B61">
            <w:pPr>
              <w:pStyle w:val="TableText"/>
              <w:rPr>
                <w:sz w:val="22"/>
              </w:rPr>
            </w:pPr>
            <w:r w:rsidRPr="0089066F">
              <w:rPr>
                <w:sz w:val="22"/>
              </w:rPr>
              <w:t>Location</w:t>
            </w:r>
            <w:r w:rsidR="00C45886" w:rsidRPr="0089066F">
              <w:rPr>
                <w:sz w:val="22"/>
              </w:rPr>
              <w:t>(s)</w:t>
            </w:r>
            <w:r w:rsidR="0089066F" w:rsidRPr="0089066F">
              <w:rPr>
                <w:sz w:val="22"/>
              </w:rPr>
              <w:t xml:space="preserve"> and Office Arrangements</w:t>
            </w:r>
          </w:p>
        </w:tc>
        <w:tc>
          <w:tcPr>
            <w:tcW w:w="3555" w:type="pct"/>
          </w:tcPr>
          <w:p w14:paraId="29275027" w14:textId="77777777" w:rsidR="00C3714A" w:rsidRDefault="0089066F" w:rsidP="00C3714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3714A">
              <w:rPr>
                <w:sz w:val="22"/>
              </w:rPr>
              <w:t>Melbourne (Clayton)</w:t>
            </w:r>
            <w:r w:rsidR="00A97E7A" w:rsidRPr="00C3714A">
              <w:rPr>
                <w:sz w:val="22"/>
              </w:rPr>
              <w:t xml:space="preserve"> </w:t>
            </w:r>
            <w:r w:rsidR="00C3714A">
              <w:rPr>
                <w:sz w:val="22"/>
              </w:rPr>
              <w:t xml:space="preserve">VIC </w:t>
            </w:r>
            <w:r w:rsidR="00A97E7A" w:rsidRPr="00C3714A">
              <w:rPr>
                <w:sz w:val="22"/>
              </w:rPr>
              <w:t>preferred</w:t>
            </w:r>
            <w:r w:rsidRPr="00C3714A">
              <w:rPr>
                <w:sz w:val="22"/>
              </w:rPr>
              <w:t>,</w:t>
            </w:r>
            <w:r w:rsidR="00380963" w:rsidRPr="00C3714A">
              <w:rPr>
                <w:sz w:val="22"/>
              </w:rPr>
              <w:t xml:space="preserve"> </w:t>
            </w:r>
          </w:p>
          <w:p w14:paraId="5D9E8ED3" w14:textId="181CEFC6" w:rsidR="00926BE4" w:rsidRPr="00380963" w:rsidRDefault="00380963" w:rsidP="00C3714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C3714A">
              <w:rPr>
                <w:sz w:val="22"/>
              </w:rPr>
              <w:t>Canberra (Black Mountain)</w:t>
            </w:r>
            <w:r w:rsidR="0089066F" w:rsidRPr="00C3714A">
              <w:rPr>
                <w:sz w:val="22"/>
              </w:rPr>
              <w:t xml:space="preserve"> </w:t>
            </w:r>
            <w:r w:rsidR="00C3714A">
              <w:rPr>
                <w:sz w:val="22"/>
              </w:rPr>
              <w:t>ACT</w:t>
            </w:r>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F94B61">
            <w:pPr>
              <w:pStyle w:val="TableText"/>
              <w:rPr>
                <w:sz w:val="22"/>
              </w:rPr>
            </w:pPr>
            <w:r w:rsidRPr="0093721B">
              <w:rPr>
                <w:sz w:val="22"/>
              </w:rPr>
              <w:t>Relocation Assistance</w:t>
            </w:r>
          </w:p>
        </w:tc>
        <w:tc>
          <w:tcPr>
            <w:tcW w:w="3555" w:type="pct"/>
          </w:tcPr>
          <w:p w14:paraId="0F24798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93721B" w:rsidRDefault="00926BE4" w:rsidP="00F94B61">
            <w:pPr>
              <w:pStyle w:val="TableText"/>
              <w:rPr>
                <w:sz w:val="22"/>
              </w:rPr>
            </w:pPr>
            <w:r w:rsidRPr="0093721B">
              <w:rPr>
                <w:sz w:val="22"/>
              </w:rPr>
              <w:t>Applications are open to</w:t>
            </w:r>
          </w:p>
        </w:tc>
        <w:tc>
          <w:tcPr>
            <w:tcW w:w="3555" w:type="pct"/>
          </w:tcPr>
          <w:p w14:paraId="2FA2C181" w14:textId="77777777" w:rsidR="001328AD" w:rsidRPr="00307182" w:rsidRDefault="001328AD" w:rsidP="001328AD">
            <w:pPr>
              <w:pStyle w:val="ListParagraph"/>
              <w:numPr>
                <w:ilvl w:val="0"/>
                <w:numId w:val="40"/>
              </w:numPr>
              <w:spacing w:before="40" w:after="40"/>
              <w:cnfStyle w:val="000000100000" w:firstRow="0" w:lastRow="0" w:firstColumn="0" w:lastColumn="0" w:oddVBand="0" w:evenVBand="0" w:oddHBand="1" w:evenHBand="0" w:firstRowFirstColumn="0" w:firstRowLastColumn="0" w:lastRowFirstColumn="0" w:lastRowLastColumn="0"/>
            </w:pPr>
            <w:r w:rsidRPr="00307182">
              <w:t>Australian/New Zealand Citizens</w:t>
            </w:r>
          </w:p>
          <w:p w14:paraId="11E63261" w14:textId="77777777" w:rsidR="001328AD" w:rsidRDefault="001328AD" w:rsidP="001328AD">
            <w:pPr>
              <w:pStyle w:val="ListParagraph"/>
              <w:numPr>
                <w:ilvl w:val="0"/>
                <w:numId w:val="40"/>
              </w:numPr>
              <w:spacing w:before="40" w:after="40"/>
              <w:cnfStyle w:val="000000100000" w:firstRow="0" w:lastRow="0" w:firstColumn="0" w:lastColumn="0" w:oddVBand="0" w:evenVBand="0" w:oddHBand="1" w:evenHBand="0" w:firstRowFirstColumn="0" w:firstRowLastColumn="0" w:lastRowFirstColumn="0" w:lastRowLastColumn="0"/>
            </w:pPr>
            <w:r w:rsidRPr="00307182">
              <w:t>Australian Permanent Residents; and</w:t>
            </w:r>
          </w:p>
          <w:p w14:paraId="011BB179" w14:textId="64262D63" w:rsidR="001328AD" w:rsidRPr="0006388B" w:rsidRDefault="001328AD" w:rsidP="001328AD">
            <w:pPr>
              <w:pStyle w:val="ListParagraph"/>
              <w:numPr>
                <w:ilvl w:val="0"/>
                <w:numId w:val="40"/>
              </w:numPr>
              <w:spacing w:before="40" w:after="40"/>
              <w:cnfStyle w:val="000000100000" w:firstRow="0" w:lastRow="0" w:firstColumn="0" w:lastColumn="0" w:oddVBand="0" w:evenVBand="0" w:oddHBand="1" w:evenHBand="0" w:firstRowFirstColumn="0" w:firstRowLastColumn="0" w:lastRowFirstColumn="0" w:lastRowLastColumn="0"/>
            </w:pPr>
            <w:r w:rsidRPr="001328AD">
              <w:t xml:space="preserve">Australian Temporary Residents who are currently residing in Australia and either hold, or </w:t>
            </w:r>
            <w:proofErr w:type="gramStart"/>
            <w:r w:rsidRPr="001328AD">
              <w:t>are able to</w:t>
            </w:r>
            <w:proofErr w:type="gramEnd"/>
            <w:r w:rsidRPr="001328AD">
              <w:t xml:space="preserve"> obtain, a valid working visa for the duration of the specified term (visa sponsorship may be offered to eligible onshore candidates)</w:t>
            </w:r>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F94B61">
            <w:pPr>
              <w:pStyle w:val="TableText"/>
              <w:rPr>
                <w:sz w:val="22"/>
              </w:rPr>
            </w:pPr>
            <w:r w:rsidRPr="0093721B">
              <w:rPr>
                <w:sz w:val="22"/>
              </w:rPr>
              <w:t>Position reports to the</w:t>
            </w:r>
          </w:p>
        </w:tc>
        <w:tc>
          <w:tcPr>
            <w:tcW w:w="3555" w:type="pct"/>
          </w:tcPr>
          <w:p w14:paraId="7F8188DF" w14:textId="5A7A6DF8" w:rsidR="00C45886" w:rsidRPr="0093721B" w:rsidRDefault="004B00F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Environmental Information Infrastructures team</w:t>
            </w:r>
            <w:r w:rsidR="008576CF">
              <w:rPr>
                <w:sz w:val="22"/>
              </w:rPr>
              <w:t>, Water Security Program</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3721B" w:rsidRDefault="00926BE4" w:rsidP="00F94B61">
            <w:pPr>
              <w:pStyle w:val="TableText"/>
              <w:rPr>
                <w:sz w:val="22"/>
              </w:rPr>
            </w:pPr>
            <w:r w:rsidRPr="0093721B">
              <w:rPr>
                <w:sz w:val="22"/>
              </w:rPr>
              <w:t>Client Focus – Internal</w:t>
            </w:r>
          </w:p>
        </w:tc>
        <w:tc>
          <w:tcPr>
            <w:tcW w:w="3555" w:type="pct"/>
          </w:tcPr>
          <w:p w14:paraId="2BFCB108" w14:textId="5DC60E6C" w:rsidR="00926BE4" w:rsidRPr="0093721B" w:rsidRDefault="008576C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3721B" w:rsidRDefault="00926BE4" w:rsidP="00F94B61">
            <w:pPr>
              <w:pStyle w:val="TableText"/>
              <w:rPr>
                <w:sz w:val="22"/>
              </w:rPr>
            </w:pPr>
            <w:r w:rsidRPr="0093721B">
              <w:rPr>
                <w:sz w:val="22"/>
              </w:rPr>
              <w:t>Client Focus – External</w:t>
            </w:r>
          </w:p>
        </w:tc>
        <w:tc>
          <w:tcPr>
            <w:tcW w:w="3555" w:type="pct"/>
          </w:tcPr>
          <w:p w14:paraId="2385F1FC" w14:textId="5A5D0C12" w:rsidR="00926BE4" w:rsidRPr="0093721B" w:rsidRDefault="008576C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93721B" w:rsidRDefault="00C45886" w:rsidP="00F94B61">
            <w:pPr>
              <w:pStyle w:val="TableText"/>
              <w:rPr>
                <w:sz w:val="22"/>
              </w:rPr>
            </w:pPr>
            <w:r w:rsidRPr="0093721B">
              <w:rPr>
                <w:sz w:val="22"/>
              </w:rPr>
              <w:t>Number of Direct Reports</w:t>
            </w:r>
          </w:p>
        </w:tc>
        <w:tc>
          <w:tcPr>
            <w:tcW w:w="3555" w:type="pct"/>
          </w:tcPr>
          <w:p w14:paraId="3507BE53" w14:textId="0FAEE33B" w:rsidR="00194B1C" w:rsidRPr="0093721B" w:rsidRDefault="008576C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93721B" w:rsidRDefault="00C45886" w:rsidP="00F94B61">
            <w:pPr>
              <w:pStyle w:val="TableText"/>
              <w:rPr>
                <w:sz w:val="22"/>
              </w:rPr>
            </w:pPr>
            <w:r w:rsidRPr="0093721B">
              <w:rPr>
                <w:sz w:val="22"/>
              </w:rPr>
              <w:t>Enquire about this job</w:t>
            </w:r>
          </w:p>
        </w:tc>
        <w:tc>
          <w:tcPr>
            <w:tcW w:w="3555" w:type="pct"/>
          </w:tcPr>
          <w:p w14:paraId="289A01ED" w14:textId="4743A0CF" w:rsidR="008576CF" w:rsidRPr="008576CF" w:rsidRDefault="008576CF" w:rsidP="008576C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Jonathan Yu (</w:t>
            </w:r>
            <w:hyperlink r:id="rId10" w:history="1">
              <w:r w:rsidRPr="00925354">
                <w:rPr>
                  <w:rStyle w:val="Hyperlink"/>
                  <w:sz w:val="22"/>
                </w:rPr>
                <w:t>Jonathan.Yu@csiro.au</w:t>
              </w:r>
            </w:hyperlink>
            <w:r>
              <w:rPr>
                <w:sz w:val="22"/>
              </w:rPr>
              <w:t>)</w:t>
            </w:r>
            <w:r>
              <w:rPr>
                <w:sz w:val="22"/>
              </w:rPr>
              <w:br/>
              <w:t>Dave Penton (</w:t>
            </w:r>
            <w:hyperlink r:id="rId11" w:history="1">
              <w:r w:rsidRPr="00925354">
                <w:rPr>
                  <w:rStyle w:val="Hyperlink"/>
                  <w:sz w:val="22"/>
                </w:rPr>
                <w:t>Dave.Penton@csiro.au</w:t>
              </w:r>
            </w:hyperlink>
            <w:r>
              <w:rPr>
                <w:sz w:val="22"/>
              </w:rPr>
              <w:t xml:space="preserve">) </w:t>
            </w:r>
          </w:p>
        </w:tc>
      </w:tr>
      <w:tr w:rsidR="0089066F" w:rsidRPr="0089066F" w14:paraId="2CF72D82"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4047D8F" w14:textId="3FFD48D1" w:rsidR="0089066F" w:rsidRPr="0089066F" w:rsidRDefault="0089066F" w:rsidP="00F94B61">
            <w:pPr>
              <w:pStyle w:val="TableText"/>
              <w:rPr>
                <w:sz w:val="22"/>
              </w:rPr>
            </w:pPr>
            <w:r w:rsidRPr="0089066F">
              <w:rPr>
                <w:sz w:val="22"/>
              </w:rPr>
              <w:t>Support and Workplace Adjustments</w:t>
            </w:r>
          </w:p>
        </w:tc>
        <w:tc>
          <w:tcPr>
            <w:tcW w:w="3555" w:type="pct"/>
          </w:tcPr>
          <w:p w14:paraId="1B51D222" w14:textId="63962D00" w:rsidR="0089066F" w:rsidRPr="0089066F" w:rsidRDefault="00C3714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03E4C">
              <w:rPr>
                <w:rStyle w:val="eop"/>
                <w:rFonts w:eastAsiaTheme="majorEastAsia" w:cs="Calibri"/>
                <w:sz w:val="22"/>
              </w:rPr>
              <w:t xml:space="preserve">We offer a range of reasonable supports and workplace adjustments. Please let </w:t>
            </w:r>
            <w:r>
              <w:rPr>
                <w:rStyle w:val="eop"/>
                <w:rFonts w:eastAsiaTheme="majorEastAsia" w:cs="Calibri"/>
                <w:sz w:val="22"/>
              </w:rPr>
              <w:t>Karen Smith</w:t>
            </w:r>
            <w:r w:rsidRPr="00E03E4C">
              <w:rPr>
                <w:rStyle w:val="eop"/>
                <w:rFonts w:eastAsiaTheme="majorEastAsia" w:cs="Calibri"/>
                <w:sz w:val="22"/>
              </w:rPr>
              <w:t xml:space="preserve"> know via </w:t>
            </w:r>
            <w:r w:rsidRPr="00604D3A">
              <w:rPr>
                <w:rStyle w:val="eop"/>
                <w:rFonts w:eastAsiaTheme="majorEastAsia" w:cs="Calibri"/>
                <w:sz w:val="22"/>
              </w:rPr>
              <w:t xml:space="preserve"> </w:t>
            </w:r>
            <w:hyperlink r:id="rId12" w:history="1">
              <w:r w:rsidRPr="00604D3A">
                <w:rPr>
                  <w:rStyle w:val="Hyperlink"/>
                  <w:rFonts w:eastAsiaTheme="majorEastAsia" w:cs="Calibri"/>
                  <w:sz w:val="22"/>
                </w:rPr>
                <w:t>careers.online@csiro.au</w:t>
              </w:r>
            </w:hyperlink>
            <w:r>
              <w:t xml:space="preserve"> </w:t>
            </w:r>
            <w:r w:rsidRPr="00E03E4C">
              <w:rPr>
                <w:rStyle w:val="eop"/>
                <w:rFonts w:eastAsiaTheme="majorEastAsia" w:cs="Calibri"/>
                <w:sz w:val="22"/>
              </w:rPr>
              <w:t>if we can help you to equitably participate in our recruitment process or the role itself.</w:t>
            </w:r>
          </w:p>
        </w:tc>
      </w:tr>
      <w:tr w:rsidR="00194B1C" w:rsidRPr="0089066F"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89066F" w:rsidRDefault="00C45886" w:rsidP="00F94B61">
            <w:pPr>
              <w:pStyle w:val="TableText"/>
              <w:rPr>
                <w:sz w:val="22"/>
              </w:rPr>
            </w:pPr>
            <w:r w:rsidRPr="0089066F">
              <w:rPr>
                <w:sz w:val="22"/>
              </w:rPr>
              <w:t>How to apply</w:t>
            </w:r>
          </w:p>
        </w:tc>
        <w:tc>
          <w:tcPr>
            <w:tcW w:w="3555" w:type="pct"/>
          </w:tcPr>
          <w:p w14:paraId="0029D161" w14:textId="77777777" w:rsidR="00F54F83"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Apply online a</w:t>
            </w:r>
            <w:r w:rsidR="006F78A3" w:rsidRPr="0089066F">
              <w:rPr>
                <w:sz w:val="22"/>
              </w:rPr>
              <w:t xml:space="preserve">t  </w:t>
            </w:r>
            <w:hyperlink r:id="rId13" w:history="1">
              <w:r w:rsidR="006F78A3" w:rsidRPr="0089066F">
                <w:rPr>
                  <w:rStyle w:val="Hyperlink"/>
                  <w:sz w:val="22"/>
                </w:rPr>
                <w:t>https://jobs.csiro.au/</w:t>
              </w:r>
            </w:hyperlink>
            <w:r w:rsidR="006F78A3" w:rsidRPr="0089066F">
              <w:rPr>
                <w:sz w:val="22"/>
              </w:rPr>
              <w:t xml:space="preserve"> </w:t>
            </w:r>
          </w:p>
          <w:p w14:paraId="5F5220B9" w14:textId="77777777" w:rsidR="00CB4BEC"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Internal applicants please apply via </w:t>
            </w:r>
            <w:r w:rsidRPr="0089066F">
              <w:rPr>
                <w:b/>
                <w:sz w:val="22"/>
              </w:rPr>
              <w:t>Jobs Central</w:t>
            </w:r>
          </w:p>
          <w:p w14:paraId="6CBE32AC" w14:textId="5BDC60A4" w:rsidR="00194B1C"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If you experience difficulties when applying, please email </w:t>
            </w:r>
            <w:hyperlink r:id="rId14" w:history="1">
              <w:r w:rsidRPr="0089066F">
                <w:rPr>
                  <w:rStyle w:val="Hyperlink"/>
                  <w:sz w:val="22"/>
                </w:rPr>
                <w:t>careers.online@csiro.au</w:t>
              </w:r>
            </w:hyperlink>
            <w:r w:rsidR="0089066F">
              <w:t>.</w:t>
            </w:r>
          </w:p>
        </w:tc>
      </w:tr>
    </w:tbl>
    <w:p w14:paraId="4FB37A28" w14:textId="77777777" w:rsidR="001F7F7A" w:rsidRDefault="001F7F7A" w:rsidP="0056450E">
      <w:pPr>
        <w:spacing w:before="240" w:line="240" w:lineRule="auto"/>
        <w:ind w:left="720" w:hanging="720"/>
        <w:rPr>
          <w:rFonts w:cs="Calibri"/>
          <w:b/>
          <w:color w:val="auto"/>
          <w:sz w:val="26"/>
          <w:szCs w:val="26"/>
        </w:rPr>
      </w:pPr>
    </w:p>
    <w:p w14:paraId="64CB0F65" w14:textId="390A001F" w:rsidR="0056450E" w:rsidRPr="0089066F" w:rsidRDefault="0056450E" w:rsidP="0056450E">
      <w:pPr>
        <w:spacing w:before="240" w:line="240" w:lineRule="auto"/>
        <w:ind w:left="720" w:hanging="720"/>
        <w:rPr>
          <w:rFonts w:cs="Calibri"/>
          <w:b/>
          <w:color w:val="auto"/>
          <w:sz w:val="26"/>
          <w:szCs w:val="26"/>
        </w:rPr>
      </w:pPr>
      <w:r w:rsidRPr="0089066F">
        <w:rPr>
          <w:rFonts w:cs="Calibri"/>
          <w:b/>
          <w:color w:val="auto"/>
          <w:sz w:val="26"/>
          <w:szCs w:val="26"/>
        </w:rPr>
        <w:lastRenderedPageBreak/>
        <w:t>Acknowledgement of Country</w:t>
      </w:r>
    </w:p>
    <w:p w14:paraId="64E628EE" w14:textId="336222A7" w:rsidR="0089066F" w:rsidRDefault="0056450E" w:rsidP="001F7F7A">
      <w:pPr>
        <w:widowControl w:val="0"/>
        <w:spacing w:before="240" w:after="0" w:line="240" w:lineRule="auto"/>
        <w:outlineLvl w:val="2"/>
        <w:rPr>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89066F">
          <w:rPr>
            <w:rFonts w:cs="Calibri"/>
            <w:color w:val="1155CC"/>
            <w:u w:val="single"/>
          </w:rPr>
          <w:t>vision towards reconciliation</w:t>
        </w:r>
      </w:hyperlink>
      <w:r w:rsidRPr="0089066F">
        <w:rPr>
          <w:rFonts w:cs="Calibri"/>
        </w:rPr>
        <w:t>.</w:t>
      </w:r>
    </w:p>
    <w:p w14:paraId="40BC59BA" w14:textId="77777777" w:rsidR="001F7F7A" w:rsidRPr="0089066F" w:rsidRDefault="001F7F7A" w:rsidP="001F7F7A">
      <w:pPr>
        <w:widowControl w:val="0"/>
        <w:spacing w:before="0" w:after="0" w:line="240" w:lineRule="auto"/>
        <w:outlineLvl w:val="2"/>
        <w:rPr>
          <w:rStyle w:val="normaltextrun"/>
          <w:rFonts w:cs="Calibri"/>
          <w:b/>
          <w:sz w:val="26"/>
          <w:szCs w:val="26"/>
        </w:rPr>
      </w:pPr>
    </w:p>
    <w:p w14:paraId="4CD80293" w14:textId="469889AA" w:rsidR="0089066F" w:rsidRPr="0089066F" w:rsidRDefault="0089066F" w:rsidP="0089066F">
      <w:pPr>
        <w:rPr>
          <w:rFonts w:cs="Segoe UI"/>
          <w:color w:val="001D34"/>
          <w:sz w:val="18"/>
          <w:szCs w:val="18"/>
        </w:rPr>
      </w:pPr>
      <w:r w:rsidRPr="0089066F">
        <w:rPr>
          <w:rStyle w:val="normaltextrun"/>
          <w:rFonts w:cs="Calibri"/>
          <w:b/>
          <w:sz w:val="26"/>
          <w:szCs w:val="26"/>
        </w:rPr>
        <w:t>About CSIRO</w:t>
      </w:r>
      <w:r w:rsidRPr="0089066F">
        <w:rPr>
          <w:rStyle w:val="eop"/>
          <w:rFonts w:cs="Calibri"/>
          <w:sz w:val="26"/>
          <w:szCs w:val="26"/>
        </w:rPr>
        <w:t> </w:t>
      </w:r>
    </w:p>
    <w:p w14:paraId="718627D5" w14:textId="15F0E1A7" w:rsidR="0089066F" w:rsidRPr="0089066F" w:rsidRDefault="0089066F" w:rsidP="0089066F">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2EA811" w14:textId="6CBD1B0F" w:rsidR="0089066F" w:rsidRPr="0089066F" w:rsidRDefault="0089066F" w:rsidP="0089066F">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7" w:history="1">
        <w:r w:rsidRPr="0089066F">
          <w:rPr>
            <w:rStyle w:val="Hyperlink"/>
            <w:rFonts w:cs="Calibri"/>
            <w:szCs w:val="24"/>
          </w:rPr>
          <w:t>CSIRO.au</w:t>
        </w:r>
      </w:hyperlink>
      <w:r w:rsidRPr="0089066F">
        <w:rPr>
          <w:rFonts w:cs="Calibri"/>
          <w:szCs w:val="24"/>
        </w:rPr>
        <w:t xml:space="preserve"> for more information.</w:t>
      </w:r>
    </w:p>
    <w:p w14:paraId="3C042B79" w14:textId="0FA65C46" w:rsidR="006246C0" w:rsidRPr="00674783" w:rsidRDefault="00B50C20" w:rsidP="00D06E61">
      <w:pPr>
        <w:pStyle w:val="Heading3"/>
        <w:spacing w:after="0"/>
      </w:pPr>
      <w:r>
        <w:t>Role Overview</w:t>
      </w:r>
    </w:p>
    <w:p w14:paraId="07048FA3" w14:textId="51E5FE39" w:rsidR="002F3653" w:rsidRPr="002F3653" w:rsidRDefault="002F3653" w:rsidP="002F3653">
      <w:bookmarkStart w:id="1"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1E75AA5F" w:rsidR="002F3653" w:rsidRPr="002F3653" w:rsidRDefault="002F3653" w:rsidP="0B3E0BFE">
      <w:pPr>
        <w:spacing w:after="180"/>
        <w:jc w:val="both"/>
        <w:rPr>
          <w:i/>
          <w:iCs/>
        </w:rPr>
      </w:pPr>
      <w:r>
        <w:t xml:space="preserve">CERC Fellows </w:t>
      </w:r>
      <w:r w:rsidRPr="0B3E0BFE">
        <w:rPr>
          <w:b/>
          <w:bCs/>
        </w:rPr>
        <w:t xml:space="preserve">are appointed for three years or </w:t>
      </w:r>
      <w:r w:rsidR="566CCB9C" w:rsidRPr="0B3E0BFE">
        <w:rPr>
          <w:b/>
          <w:bCs/>
        </w:rPr>
        <w:t>full-</w:t>
      </w:r>
      <w:r w:rsidRPr="0B3E0BFE">
        <w:rPr>
          <w:b/>
          <w:bCs/>
        </w:rPr>
        <w:t xml:space="preserve">time equivalent. </w:t>
      </w:r>
    </w:p>
    <w:p w14:paraId="539840F0" w14:textId="77F70D07" w:rsidR="001001F4" w:rsidRDefault="00262B93" w:rsidP="003E5564">
      <w:pPr>
        <w:pStyle w:val="BodyText"/>
      </w:pPr>
      <w:r w:rsidRPr="00262B93">
        <w:t xml:space="preserve">The Postdoctoral Fellow will </w:t>
      </w:r>
      <w:r w:rsidR="009F601D">
        <w:t xml:space="preserve">seek to address </w:t>
      </w:r>
      <w:r w:rsidRPr="00262B93">
        <w:t xml:space="preserve">climate and environmental challenges facing Australian communities by </w:t>
      </w:r>
      <w:r w:rsidR="009F601D">
        <w:t xml:space="preserve">harnessing increasingly sophisticated </w:t>
      </w:r>
      <w:r w:rsidRPr="00262B93">
        <w:t xml:space="preserve">AI technologies to develop practical, responsible, and scientifically credible solutions. </w:t>
      </w:r>
      <w:r w:rsidR="00C8311D" w:rsidRPr="00C8311D">
        <w:t xml:space="preserve">Recent innovations in Generative AI and Large Language Models (LLMs) are causing shifts in the way in data is processed, interpreted and accessed - streamlining the way people interact with complex and vast sources of information. These technologies offer transformative potential for water science: automating modelling capabilities, accelerating data integration, and enabling knowledge retrieval to address user’s current and future water science needs. </w:t>
      </w:r>
      <w:r w:rsidR="00C8311D" w:rsidRPr="00262B93">
        <w:t>Th</w:t>
      </w:r>
      <w:r w:rsidR="00C8311D">
        <w:t>is role will investigate and design</w:t>
      </w:r>
      <w:r w:rsidR="00C8311D" w:rsidRPr="00262B93">
        <w:t xml:space="preserve"> solutions </w:t>
      </w:r>
      <w:r w:rsidR="00C8311D">
        <w:t xml:space="preserve">that </w:t>
      </w:r>
      <w:r w:rsidR="00C8311D" w:rsidRPr="00262B93">
        <w:t xml:space="preserve">will address critical issues such as water availability, sustainable </w:t>
      </w:r>
      <w:proofErr w:type="spellStart"/>
      <w:r w:rsidR="00C8311D" w:rsidRPr="00262B93">
        <w:t>development,</w:t>
      </w:r>
      <w:proofErr w:type="spellEnd"/>
      <w:r w:rsidR="00C8311D" w:rsidRPr="00262B93">
        <w:t xml:space="preserve"> protection of freshwater biodiversity and ecosystems, and resilience to droughts and floods, enabling informed and actionable decision-making.</w:t>
      </w:r>
    </w:p>
    <w:p w14:paraId="050FE5EB" w14:textId="3C57548E" w:rsidR="001001F4" w:rsidRPr="00D254CE" w:rsidRDefault="008769FB" w:rsidP="003E5564">
      <w:pPr>
        <w:pStyle w:val="BodyText"/>
        <w:rPr>
          <w:highlight w:val="green"/>
        </w:rPr>
      </w:pPr>
      <w:r w:rsidRPr="008769FB">
        <w:lastRenderedPageBreak/>
        <w:t xml:space="preserve">CSIRO </w:t>
      </w:r>
      <w:r w:rsidR="003A16B1" w:rsidRPr="008769FB">
        <w:t>leads</w:t>
      </w:r>
      <w:r w:rsidR="0061076C">
        <w:t xml:space="preserve"> a national and globally recognised </w:t>
      </w:r>
      <w:r w:rsidRPr="008769FB">
        <w:t xml:space="preserve">Water Science capability and </w:t>
      </w:r>
      <w:r w:rsidR="0061076C">
        <w:t xml:space="preserve">is a </w:t>
      </w:r>
      <w:r w:rsidRPr="008769FB">
        <w:t>trusted advis</w:t>
      </w:r>
      <w:r w:rsidR="0061076C">
        <w:t>or</w:t>
      </w:r>
      <w:r w:rsidRPr="008769FB">
        <w:t xml:space="preserve"> to key </w:t>
      </w:r>
      <w:r w:rsidR="0061076C">
        <w:t xml:space="preserve">stakeholders and </w:t>
      </w:r>
      <w:r w:rsidRPr="008769FB">
        <w:t>water authorities</w:t>
      </w:r>
      <w:r w:rsidR="0061076C">
        <w:t xml:space="preserve"> in </w:t>
      </w:r>
      <w:r w:rsidR="003A16B1">
        <w:t>Australia</w:t>
      </w:r>
      <w:r w:rsidRPr="008769FB">
        <w:t xml:space="preserve">. </w:t>
      </w:r>
      <w:r w:rsidR="0061076C">
        <w:t xml:space="preserve">This role seeks to catalyse </w:t>
      </w:r>
      <w:r w:rsidRPr="008769FB">
        <w:t>digital transformation in the water sector</w:t>
      </w:r>
      <w:r w:rsidR="0061076C">
        <w:t xml:space="preserve"> </w:t>
      </w:r>
      <w:r w:rsidR="00A51E9F">
        <w:t xml:space="preserve">via developments at </w:t>
      </w:r>
      <w:r w:rsidRPr="008769FB">
        <w:t>leading edge of applying the most relevant and innovative science to the sector.</w:t>
      </w:r>
      <w:r w:rsidR="00890944" w:rsidRPr="00890944">
        <w:t xml:space="preserve"> This transformation requires nationally coordinated science, innovation, and integrated digital solutions with AI and data analytics tools as key enablers of impact. We foresee a future where our current key science outputs – trusted advice and analysis in reports, scientific models, and data - will need to be designed to fit into AI frameworks and where user-facing solutions are routinely accessed on-demand and at scale via AI frameworks. Thus, </w:t>
      </w:r>
      <w:r w:rsidR="003A16B1">
        <w:t xml:space="preserve">relevant </w:t>
      </w:r>
      <w:r w:rsidR="00890944" w:rsidRPr="00890944">
        <w:t>methods, tools, and infrastructure need to be designed, tested and implemented to enable these transformations to occur to enable CSIRO’s water science capabilities to be integrated and align with AI frameworks and increasingly made available to support analysis and key decisions at the national level.</w:t>
      </w:r>
    </w:p>
    <w:p w14:paraId="241FE752" w14:textId="6D7EC771" w:rsidR="00B50C20" w:rsidRPr="00B50C20" w:rsidRDefault="00B50C20" w:rsidP="00B50C20">
      <w:pPr>
        <w:pStyle w:val="Heading3"/>
      </w:pPr>
      <w:r w:rsidRPr="00B50C20">
        <w:t>Duties and Key Result Areas</w:t>
      </w:r>
    </w:p>
    <w:p w14:paraId="44AAA5E6" w14:textId="77777777" w:rsidR="0074034D" w:rsidRPr="00780FD0" w:rsidRDefault="0074034D" w:rsidP="0074034D">
      <w:pPr>
        <w:spacing w:after="60" w:line="240" w:lineRule="auto"/>
        <w:rPr>
          <w:szCs w:val="24"/>
        </w:rPr>
      </w:pPr>
      <w:r w:rsidRPr="00780FD0">
        <w:rPr>
          <w:szCs w:val="24"/>
        </w:rPr>
        <w:t xml:space="preserve">Under the direction of senior research scientists and engineers, </w:t>
      </w:r>
      <w:r>
        <w:rPr>
          <w:szCs w:val="24"/>
        </w:rPr>
        <w:t xml:space="preserve">this </w:t>
      </w:r>
      <w:r w:rsidRPr="00780FD0">
        <w:rPr>
          <w:szCs w:val="24"/>
        </w:rPr>
        <w:t>CERC Fellow</w:t>
      </w:r>
      <w:r>
        <w:rPr>
          <w:szCs w:val="24"/>
        </w:rPr>
        <w:t xml:space="preserve"> will:</w:t>
      </w:r>
    </w:p>
    <w:p w14:paraId="07D1C7C5" w14:textId="50629ED2" w:rsidR="00C31690" w:rsidRDefault="00C31690" w:rsidP="00F20B27">
      <w:pPr>
        <w:pStyle w:val="ListParagraph"/>
        <w:numPr>
          <w:ilvl w:val="0"/>
          <w:numId w:val="23"/>
        </w:numPr>
        <w:spacing w:after="60" w:line="240" w:lineRule="auto"/>
        <w:ind w:left="426"/>
      </w:pPr>
      <w:r>
        <w:t>Carry out research investigations requiring originality, creativity and innovation.</w:t>
      </w:r>
    </w:p>
    <w:p w14:paraId="5FE2411B" w14:textId="643ABE1C" w:rsidR="0074034D" w:rsidRPr="0074034D" w:rsidRDefault="0074034D" w:rsidP="0074034D">
      <w:pPr>
        <w:pStyle w:val="ListParagraph"/>
        <w:numPr>
          <w:ilvl w:val="0"/>
          <w:numId w:val="23"/>
        </w:numPr>
        <w:ind w:left="426"/>
      </w:pPr>
      <w:r w:rsidRPr="0074034D">
        <w:t xml:space="preserve">Utilise design thinking methodology to plan and prepare research </w:t>
      </w:r>
      <w:proofErr w:type="gramStart"/>
      <w:r w:rsidRPr="0074034D">
        <w:t>proposals, and</w:t>
      </w:r>
      <w:proofErr w:type="gramEnd"/>
      <w:r w:rsidRPr="0074034D">
        <w:t xml:space="preserve"> apply non-academic impact methodology to research projects</w:t>
      </w:r>
      <w:r w:rsidR="00C3714A">
        <w:t>.</w:t>
      </w:r>
    </w:p>
    <w:p w14:paraId="15E9725D" w14:textId="3C9C1F20" w:rsidR="00C31690" w:rsidRDefault="00C31690" w:rsidP="00F20B27">
      <w:pPr>
        <w:pStyle w:val="ListParagraph"/>
        <w:numPr>
          <w:ilvl w:val="0"/>
          <w:numId w:val="23"/>
        </w:numPr>
        <w:spacing w:after="60" w:line="240" w:lineRule="auto"/>
        <w:ind w:left="426"/>
      </w:pPr>
      <w:r>
        <w:t xml:space="preserve">Work closely with </w:t>
      </w:r>
      <w:r w:rsidR="00F165FD">
        <w:t xml:space="preserve">partner GenAI </w:t>
      </w:r>
      <w:r>
        <w:t>project</w:t>
      </w:r>
      <w:r w:rsidR="00F165FD">
        <w:t>s</w:t>
      </w:r>
      <w:r>
        <w:t xml:space="preserve"> to develop and test ideas and publish outcomes</w:t>
      </w:r>
      <w:r w:rsidR="00C3714A">
        <w:t>.</w:t>
      </w:r>
    </w:p>
    <w:p w14:paraId="37D50A31" w14:textId="2FFC0A8B" w:rsidR="00C31690" w:rsidRDefault="00C31690" w:rsidP="00F20B27">
      <w:pPr>
        <w:pStyle w:val="ListParagraph"/>
        <w:numPr>
          <w:ilvl w:val="0"/>
          <w:numId w:val="23"/>
        </w:numPr>
        <w:spacing w:after="60" w:line="240" w:lineRule="auto"/>
        <w:ind w:left="426"/>
      </w:pPr>
      <w:r>
        <w:t>Work effectively as part of a multi-disciplinary team to undertake independent scientific investigations and develop/test ideas under broad guidance from other Research Scientists and Strategic designers.</w:t>
      </w:r>
    </w:p>
    <w:p w14:paraId="02F4BA51" w14:textId="2CA66275" w:rsidR="00C31690" w:rsidRDefault="00C31690" w:rsidP="00F20B27">
      <w:pPr>
        <w:pStyle w:val="ListParagraph"/>
        <w:numPr>
          <w:ilvl w:val="0"/>
          <w:numId w:val="23"/>
        </w:numPr>
        <w:spacing w:after="60" w:line="240" w:lineRule="auto"/>
        <w:ind w:left="426"/>
      </w:pPr>
      <w:r>
        <w:t xml:space="preserve">Contribute to the development of CSIRO AI-enabled platforms and solutions that enables forecasts, analysis and modelling for the Australian water industry, </w:t>
      </w:r>
      <w:proofErr w:type="gramStart"/>
      <w:r>
        <w:t>taking into account</w:t>
      </w:r>
      <w:proofErr w:type="gramEnd"/>
      <w:r>
        <w:t xml:space="preserve"> advances in AI agents (e.g. ChatGPT, Google Gemini, and MS Copilot), and research literature.</w:t>
      </w:r>
    </w:p>
    <w:p w14:paraId="019C77F7" w14:textId="48F0B1D8" w:rsidR="00C31690" w:rsidRDefault="00C31690" w:rsidP="00F20B27">
      <w:pPr>
        <w:pStyle w:val="ListParagraph"/>
        <w:numPr>
          <w:ilvl w:val="0"/>
          <w:numId w:val="23"/>
        </w:numPr>
        <w:spacing w:after="60" w:line="240" w:lineRule="auto"/>
        <w:ind w:left="426"/>
      </w:pPr>
      <w:r>
        <w:t>Curate and integrate relevant data sources including timeseries and spatial datasets and APIs, which may include in-situ, proximally and remotely sensed data that is used to support hydrological modelling and reporting</w:t>
      </w:r>
      <w:r w:rsidR="00AA5697">
        <w:t>.</w:t>
      </w:r>
    </w:p>
    <w:p w14:paraId="00C2A635" w14:textId="18A5C420" w:rsidR="00DB6974" w:rsidRPr="00F165FD" w:rsidRDefault="00C31690" w:rsidP="00F20B27">
      <w:pPr>
        <w:pStyle w:val="ListParagraph"/>
        <w:numPr>
          <w:ilvl w:val="0"/>
          <w:numId w:val="23"/>
        </w:numPr>
        <w:spacing w:after="60" w:line="240" w:lineRule="auto"/>
        <w:ind w:left="426"/>
        <w:rPr>
          <w:rFonts w:eastAsiaTheme="minorHAnsi"/>
          <w:szCs w:val="24"/>
        </w:rPr>
      </w:pPr>
      <w:r w:rsidRPr="00F165FD">
        <w:t xml:space="preserve">Carry out innovative, impactful research of strategic importance to CSIRO that will, where possible, lead to novel and important scientific outcomes such as: </w:t>
      </w:r>
      <w:r w:rsidR="00DB6974" w:rsidRPr="00F165FD">
        <w:t xml:space="preserve"> </w:t>
      </w:r>
    </w:p>
    <w:p w14:paraId="1D5AD1A9" w14:textId="45DD78C8" w:rsidR="00F20B27" w:rsidRPr="00F165FD" w:rsidRDefault="00F165FD" w:rsidP="00F165FD">
      <w:pPr>
        <w:pStyle w:val="ListParagraph"/>
        <w:numPr>
          <w:ilvl w:val="1"/>
          <w:numId w:val="23"/>
        </w:numPr>
        <w:spacing w:after="60" w:line="240" w:lineRule="auto"/>
        <w:ind w:left="993"/>
      </w:pPr>
      <w:r>
        <w:t>Enable</w:t>
      </w:r>
      <w:r w:rsidR="00F20B27" w:rsidRPr="00F165FD">
        <w:t xml:space="preserve"> intuitive access to contextualised related insights relating to floods, drought and integrated water resources assessments, as well as broader environmental domain areas.</w:t>
      </w:r>
    </w:p>
    <w:p w14:paraId="466EE671" w14:textId="60F5CF61" w:rsidR="00DB6974" w:rsidRPr="00F165FD" w:rsidRDefault="00F20B27" w:rsidP="00F165FD">
      <w:pPr>
        <w:pStyle w:val="ListParagraph"/>
        <w:numPr>
          <w:ilvl w:val="1"/>
          <w:numId w:val="23"/>
        </w:numPr>
        <w:spacing w:after="60" w:line="240" w:lineRule="auto"/>
        <w:ind w:left="993"/>
      </w:pPr>
      <w:r w:rsidRPr="00F165FD">
        <w:t>Enabl</w:t>
      </w:r>
      <w:r w:rsidR="00F165FD">
        <w:t>e</w:t>
      </w:r>
      <w:r w:rsidRPr="00F165FD">
        <w:t xml:space="preserve"> access to relevant data, predictive modelling capabilities, scientific reports and expert knowledge at the fingertips of user communities, including integrating a suite of relevant CSIRO models for climate, weather, hydrology and ecological systems.</w:t>
      </w:r>
    </w:p>
    <w:p w14:paraId="5C2FEB0D" w14:textId="4C62D821" w:rsidR="00780FD0" w:rsidRPr="00780FD0" w:rsidRDefault="00780FD0" w:rsidP="004749B4">
      <w:pPr>
        <w:pStyle w:val="ListParagraph"/>
        <w:numPr>
          <w:ilvl w:val="1"/>
          <w:numId w:val="34"/>
        </w:numPr>
        <w:spacing w:before="0" w:after="0" w:line="240" w:lineRule="auto"/>
        <w:ind w:left="426"/>
        <w:contextualSpacing w:val="0"/>
        <w:jc w:val="both"/>
        <w:rPr>
          <w:rFonts w:asciiTheme="minorHAnsi" w:hAnsiTheme="minorHAnsi" w:cstheme="minorHAnsi"/>
          <w:szCs w:val="24"/>
        </w:rPr>
      </w:pPr>
      <w:r w:rsidRPr="00780FD0">
        <w:rPr>
          <w:rFonts w:asciiTheme="minorHAnsi" w:hAnsiTheme="minorHAnsi" w:cstheme="minorHAnsi"/>
          <w:szCs w:val="24"/>
        </w:rPr>
        <w:t xml:space="preserve">Recognise and exploit opportunities for innovation and the generation of new theoretical </w:t>
      </w:r>
      <w:proofErr w:type="gramStart"/>
      <w:r w:rsidRPr="00780FD0">
        <w:rPr>
          <w:rFonts w:asciiTheme="minorHAnsi" w:hAnsiTheme="minorHAnsi" w:cstheme="minorHAnsi"/>
          <w:szCs w:val="24"/>
        </w:rPr>
        <w:t>perspectives, and</w:t>
      </w:r>
      <w:proofErr w:type="gramEnd"/>
      <w:r w:rsidRPr="00780FD0">
        <w:rPr>
          <w:rFonts w:asciiTheme="minorHAnsi" w:hAnsiTheme="minorHAnsi" w:cstheme="minorHAnsi"/>
          <w:szCs w:val="24"/>
        </w:rPr>
        <w:t xml:space="preserve"> progress opportunities for the further development or creation of new lines of research</w:t>
      </w:r>
      <w:r w:rsidR="00C3714A">
        <w:rPr>
          <w:rFonts w:asciiTheme="minorHAnsi" w:hAnsiTheme="minorHAnsi" w:cstheme="minorHAnsi"/>
          <w:szCs w:val="24"/>
        </w:rPr>
        <w:t>.</w:t>
      </w:r>
    </w:p>
    <w:p w14:paraId="1C08B80A" w14:textId="77777777" w:rsidR="00655CDB" w:rsidRDefault="00780FD0" w:rsidP="004749B4">
      <w:pPr>
        <w:pStyle w:val="ListParagraph"/>
        <w:numPr>
          <w:ilvl w:val="1"/>
          <w:numId w:val="34"/>
        </w:numPr>
        <w:spacing w:before="0" w:after="0" w:line="240" w:lineRule="auto"/>
        <w:ind w:left="426"/>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30C4031D" w14:textId="78EFA137" w:rsidR="00655CDB" w:rsidRPr="00655CDB" w:rsidRDefault="00655CDB" w:rsidP="004749B4">
      <w:pPr>
        <w:pStyle w:val="ListParagraph"/>
        <w:numPr>
          <w:ilvl w:val="1"/>
          <w:numId w:val="34"/>
        </w:numPr>
        <w:spacing w:before="0" w:after="0" w:line="240" w:lineRule="auto"/>
        <w:ind w:left="426"/>
        <w:contextualSpacing w:val="0"/>
        <w:jc w:val="both"/>
        <w:rPr>
          <w:rFonts w:asciiTheme="minorHAnsi" w:hAnsiTheme="minorHAnsi" w:cstheme="minorHAnsi"/>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640316D" w14:textId="77777777" w:rsidR="00780FD0" w:rsidRPr="00780FD0" w:rsidRDefault="00780FD0" w:rsidP="004749B4">
      <w:pPr>
        <w:pStyle w:val="ListParagraph"/>
        <w:numPr>
          <w:ilvl w:val="0"/>
          <w:numId w:val="32"/>
        </w:numPr>
        <w:spacing w:before="0" w:after="60" w:line="240" w:lineRule="auto"/>
        <w:ind w:left="426" w:hanging="364"/>
        <w:contextualSpacing w:val="0"/>
        <w:rPr>
          <w:szCs w:val="24"/>
        </w:rPr>
      </w:pPr>
      <w:r w:rsidRPr="00780FD0">
        <w:rPr>
          <w:szCs w:val="24"/>
        </w:rPr>
        <w:t>Other duties as directed.</w:t>
      </w:r>
    </w:p>
    <w:p w14:paraId="37B4ED74" w14:textId="77777777" w:rsidR="00780FD0" w:rsidRPr="00780FD0" w:rsidRDefault="00780FD0" w:rsidP="00780FD0">
      <w:pPr>
        <w:pStyle w:val="ListParagraph"/>
        <w:spacing w:after="60"/>
        <w:ind w:left="459"/>
        <w:rPr>
          <w:szCs w:val="24"/>
        </w:rPr>
      </w:pPr>
    </w:p>
    <w:p w14:paraId="3306403A" w14:textId="14F02889" w:rsidR="00780FD0" w:rsidRPr="00780FD0" w:rsidRDefault="00FF0874" w:rsidP="00780FD0">
      <w:pPr>
        <w:pStyle w:val="ListParagraph"/>
        <w:spacing w:after="60"/>
        <w:ind w:left="102"/>
        <w:rPr>
          <w:szCs w:val="24"/>
        </w:rPr>
      </w:pPr>
      <w:r w:rsidRPr="00FF0874">
        <w:rPr>
          <w:bCs/>
          <w:szCs w:val="24"/>
        </w:rPr>
        <w:lastRenderedPageBreak/>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FC836E9" w14:textId="766602C7" w:rsidR="00360D3C" w:rsidRPr="00FF0874" w:rsidRDefault="00360D3C" w:rsidP="00360D3C">
      <w:pPr>
        <w:numPr>
          <w:ilvl w:val="0"/>
          <w:numId w:val="25"/>
        </w:numPr>
        <w:spacing w:before="0" w:after="60" w:line="240" w:lineRule="auto"/>
        <w:rPr>
          <w:rFonts w:asciiTheme="minorHAnsi" w:hAnsiTheme="minorHAnsi" w:cstheme="minorHAnsi"/>
          <w:szCs w:val="24"/>
        </w:rPr>
      </w:pPr>
      <w:r w:rsidRPr="00FF0874">
        <w:rPr>
          <w:rFonts w:asciiTheme="minorHAnsi" w:hAnsiTheme="minorHAnsi" w:cstheme="minorHAnsi"/>
          <w:szCs w:val="24"/>
        </w:rPr>
        <w:t>A doctorate (or will shortly satisfy the requirements of a PhD)</w:t>
      </w:r>
      <w:r w:rsidRPr="00FF0874">
        <w:rPr>
          <w:rFonts w:asciiTheme="minorHAnsi" w:eastAsia="Times New Roman" w:hAnsiTheme="minorHAnsi" w:cstheme="minorHAnsi"/>
          <w:szCs w:val="24"/>
        </w:rPr>
        <w:t xml:space="preserve">. The doctorate must be </w:t>
      </w:r>
      <w:r w:rsidRPr="00FF0874">
        <w:rPr>
          <w:rFonts w:asciiTheme="minorHAnsi" w:hAnsiTheme="minorHAnsi" w:cstheme="minorHAnsi"/>
          <w:szCs w:val="24"/>
        </w:rPr>
        <w:t xml:space="preserve">in a relevant discipline area, such as </w:t>
      </w:r>
      <w:r w:rsidR="004A48AA">
        <w:rPr>
          <w:rFonts w:asciiTheme="minorHAnsi" w:hAnsiTheme="minorHAnsi" w:cstheme="minorHAnsi"/>
          <w:szCs w:val="24"/>
        </w:rPr>
        <w:t>Computer science</w:t>
      </w:r>
      <w:r w:rsidR="00FA58F7">
        <w:rPr>
          <w:rFonts w:asciiTheme="minorHAnsi" w:hAnsiTheme="minorHAnsi" w:cstheme="minorHAnsi"/>
          <w:szCs w:val="24"/>
        </w:rPr>
        <w:t xml:space="preserve"> or</w:t>
      </w:r>
      <w:r w:rsidR="004A48AA">
        <w:rPr>
          <w:rFonts w:asciiTheme="minorHAnsi" w:hAnsiTheme="minorHAnsi" w:cstheme="minorHAnsi"/>
          <w:szCs w:val="24"/>
        </w:rPr>
        <w:t xml:space="preserve"> </w:t>
      </w:r>
      <w:r w:rsidR="004A48AA" w:rsidRPr="004A48AA">
        <w:rPr>
          <w:rFonts w:asciiTheme="minorHAnsi" w:hAnsiTheme="minorHAnsi" w:cstheme="minorHAnsi"/>
          <w:szCs w:val="24"/>
        </w:rPr>
        <w:t xml:space="preserve">Data Science </w:t>
      </w:r>
      <w:r w:rsidR="00D9461C">
        <w:rPr>
          <w:rFonts w:asciiTheme="minorHAnsi" w:hAnsiTheme="minorHAnsi" w:cstheme="minorHAnsi"/>
          <w:szCs w:val="24"/>
        </w:rPr>
        <w:t xml:space="preserve">(Data analytics and </w:t>
      </w:r>
      <w:r w:rsidR="00FA58F7">
        <w:rPr>
          <w:rFonts w:asciiTheme="minorHAnsi" w:hAnsiTheme="minorHAnsi" w:cstheme="minorHAnsi"/>
          <w:szCs w:val="24"/>
        </w:rPr>
        <w:t>Artificial Intelligence</w:t>
      </w:r>
      <w:r w:rsidR="00D9461C">
        <w:rPr>
          <w:rFonts w:asciiTheme="minorHAnsi" w:hAnsiTheme="minorHAnsi" w:cstheme="minorHAnsi"/>
          <w:szCs w:val="24"/>
        </w:rPr>
        <w:t xml:space="preserve"> focus)</w:t>
      </w:r>
      <w:r w:rsidR="00B713A2">
        <w:rPr>
          <w:rFonts w:asciiTheme="minorHAnsi" w:hAnsiTheme="minorHAnsi" w:cstheme="minorHAnsi"/>
          <w:szCs w:val="24"/>
        </w:rPr>
        <w:t>.</w:t>
      </w:r>
    </w:p>
    <w:p w14:paraId="0EEF3E12" w14:textId="7102DB63" w:rsidR="00360D3C" w:rsidRPr="00FF0874" w:rsidRDefault="00360D3C" w:rsidP="6977C8C5">
      <w:pPr>
        <w:spacing w:before="0" w:after="60" w:line="240" w:lineRule="auto"/>
        <w:ind w:left="360"/>
        <w:rPr>
          <w:rFonts w:asciiTheme="minorHAnsi" w:hAnsiTheme="minorHAnsi" w:cstheme="minorBidi"/>
        </w:rPr>
      </w:pPr>
      <w:bookmarkStart w:id="2" w:name="_Hlk81836050"/>
      <w:r w:rsidRPr="6977C8C5">
        <w:rPr>
          <w:rFonts w:asciiTheme="minorHAnsi" w:hAnsiTheme="minorHAnsi" w:cstheme="minorBidi"/>
        </w:rPr>
        <w:t xml:space="preserve">Please note: To be eligible for this role you must have </w:t>
      </w:r>
      <w:r w:rsidRPr="6977C8C5">
        <w:rPr>
          <w:rFonts w:asciiTheme="minorHAnsi" w:hAnsiTheme="minorHAnsi" w:cstheme="minorBidi"/>
          <w:b/>
          <w:bCs/>
        </w:rPr>
        <w:t>no more than 3 years</w:t>
      </w:r>
      <w:r w:rsidRPr="6977C8C5">
        <w:rPr>
          <w:rFonts w:asciiTheme="minorHAnsi" w:hAnsiTheme="minorHAnsi" w:cstheme="minorBidi"/>
        </w:rPr>
        <w:t xml:space="preserve"> (or </w:t>
      </w:r>
      <w:r w:rsidR="29424A3C" w:rsidRPr="6977C8C5">
        <w:rPr>
          <w:rFonts w:asciiTheme="minorHAnsi" w:hAnsiTheme="minorHAnsi" w:cstheme="minorBidi"/>
        </w:rPr>
        <w:t>full-</w:t>
      </w:r>
      <w:r w:rsidRPr="6977C8C5">
        <w:rPr>
          <w:rFonts w:asciiTheme="minorHAnsi" w:hAnsiTheme="minorHAnsi" w:cstheme="minorBidi"/>
        </w:rPr>
        <w:t>time equivalent) of relevant research experience.</w:t>
      </w:r>
    </w:p>
    <w:bookmarkEnd w:id="2"/>
    <w:p w14:paraId="4873D494" w14:textId="146C63ED" w:rsidR="00197A49" w:rsidRDefault="00197A49" w:rsidP="00360D3C">
      <w:pPr>
        <w:numPr>
          <w:ilvl w:val="0"/>
          <w:numId w:val="25"/>
        </w:numPr>
        <w:spacing w:before="0" w:after="60" w:line="240" w:lineRule="auto"/>
        <w:rPr>
          <w:rFonts w:cs="Calibri"/>
          <w:szCs w:val="24"/>
        </w:rPr>
      </w:pPr>
      <w:r w:rsidRPr="00197A49">
        <w:rPr>
          <w:rFonts w:cs="Calibri"/>
          <w:szCs w:val="24"/>
        </w:rPr>
        <w:t>Demonstrated experience in data integration</w:t>
      </w:r>
      <w:r w:rsidR="00D65D2D">
        <w:rPr>
          <w:rFonts w:cs="Calibri"/>
          <w:szCs w:val="24"/>
        </w:rPr>
        <w:t xml:space="preserve"> and</w:t>
      </w:r>
      <w:r w:rsidRPr="00197A49">
        <w:rPr>
          <w:rFonts w:cs="Calibri"/>
          <w:szCs w:val="24"/>
        </w:rPr>
        <w:t xml:space="preserve"> </w:t>
      </w:r>
      <w:r w:rsidR="00D65D2D">
        <w:rPr>
          <w:rFonts w:cs="Calibri"/>
          <w:szCs w:val="24"/>
        </w:rPr>
        <w:t xml:space="preserve">data </w:t>
      </w:r>
      <w:r w:rsidRPr="00197A49">
        <w:rPr>
          <w:rFonts w:cs="Calibri"/>
          <w:szCs w:val="24"/>
        </w:rPr>
        <w:t xml:space="preserve">interoperability challenges in an applied </w:t>
      </w:r>
      <w:r w:rsidR="00A32C6B">
        <w:rPr>
          <w:rFonts w:cs="Calibri"/>
          <w:szCs w:val="24"/>
        </w:rPr>
        <w:t xml:space="preserve">environmental </w:t>
      </w:r>
      <w:r w:rsidRPr="00197A49">
        <w:rPr>
          <w:rFonts w:cs="Calibri"/>
          <w:szCs w:val="24"/>
        </w:rPr>
        <w:t>field</w:t>
      </w:r>
      <w:r w:rsidR="00A32C6B">
        <w:rPr>
          <w:rFonts w:cs="Calibri"/>
          <w:szCs w:val="24"/>
        </w:rPr>
        <w:t>, experience working with environmental/hydrological data</w:t>
      </w:r>
      <w:r w:rsidR="00B713A2">
        <w:rPr>
          <w:rFonts w:cs="Calibri"/>
          <w:szCs w:val="24"/>
        </w:rPr>
        <w:t>.</w:t>
      </w:r>
    </w:p>
    <w:p w14:paraId="5DCAB9A2" w14:textId="116013CA" w:rsidR="00C17A8D" w:rsidRDefault="00C17A8D" w:rsidP="00C17A8D">
      <w:pPr>
        <w:numPr>
          <w:ilvl w:val="0"/>
          <w:numId w:val="25"/>
        </w:numPr>
        <w:spacing w:before="0" w:after="60" w:line="240" w:lineRule="auto"/>
        <w:rPr>
          <w:rFonts w:cs="Calibri"/>
          <w:szCs w:val="24"/>
        </w:rPr>
      </w:pPr>
      <w:r w:rsidRPr="00197A49">
        <w:rPr>
          <w:rFonts w:cs="Calibri"/>
          <w:szCs w:val="24"/>
        </w:rPr>
        <w:t xml:space="preserve">Demonstrated experience </w:t>
      </w:r>
      <w:r>
        <w:rPr>
          <w:rFonts w:cs="Calibri"/>
          <w:szCs w:val="24"/>
        </w:rPr>
        <w:t xml:space="preserve">working with </w:t>
      </w:r>
      <w:r w:rsidRPr="00C17A8D">
        <w:rPr>
          <w:rFonts w:cs="Calibri"/>
          <w:szCs w:val="24"/>
        </w:rPr>
        <w:t>Generative AI and Large Language Models (LLMs)</w:t>
      </w:r>
      <w:r>
        <w:rPr>
          <w:rFonts w:cs="Calibri"/>
          <w:szCs w:val="24"/>
        </w:rPr>
        <w:t xml:space="preserve"> for </w:t>
      </w:r>
      <w:r w:rsidR="006762AF">
        <w:rPr>
          <w:rFonts w:cs="Calibri"/>
          <w:szCs w:val="24"/>
        </w:rPr>
        <w:t>data-driven applications</w:t>
      </w:r>
      <w:r w:rsidR="00B713A2">
        <w:rPr>
          <w:rFonts w:cs="Calibri"/>
          <w:szCs w:val="24"/>
        </w:rPr>
        <w:t>.</w:t>
      </w:r>
    </w:p>
    <w:p w14:paraId="77722D45"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723F9B49"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0D353D07" w14:textId="77777777" w:rsidR="00360D3C"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2AD225F0" w14:textId="3B4F1954" w:rsidR="00360D3C" w:rsidRPr="00B50C20" w:rsidRDefault="005A7EE3" w:rsidP="00360D3C">
      <w:pPr>
        <w:numPr>
          <w:ilvl w:val="0"/>
          <w:numId w:val="26"/>
        </w:numPr>
        <w:spacing w:before="0" w:after="60" w:line="240" w:lineRule="auto"/>
        <w:rPr>
          <w:iCs/>
          <w:szCs w:val="24"/>
        </w:rPr>
      </w:pPr>
      <w:r w:rsidRPr="005A7EE3">
        <w:rPr>
          <w:iCs/>
          <w:szCs w:val="24"/>
        </w:rPr>
        <w:t xml:space="preserve">Experience in </w:t>
      </w:r>
      <w:r>
        <w:rPr>
          <w:iCs/>
          <w:szCs w:val="24"/>
        </w:rPr>
        <w:t xml:space="preserve">modelling using environmental or hydrological modelling packages </w:t>
      </w:r>
    </w:p>
    <w:p w14:paraId="5B0624CE" w14:textId="521541A1" w:rsidR="00360D3C" w:rsidRDefault="006C5955" w:rsidP="00360D3C">
      <w:pPr>
        <w:numPr>
          <w:ilvl w:val="0"/>
          <w:numId w:val="26"/>
        </w:numPr>
        <w:spacing w:before="0" w:after="60" w:line="240" w:lineRule="auto"/>
        <w:rPr>
          <w:iCs/>
          <w:szCs w:val="24"/>
        </w:rPr>
      </w:pPr>
      <w:r>
        <w:rPr>
          <w:iCs/>
          <w:szCs w:val="24"/>
        </w:rPr>
        <w:t>Experience in using spatial and remote sensed satellite data products</w:t>
      </w:r>
    </w:p>
    <w:p w14:paraId="2A562FAF" w14:textId="174E454A" w:rsidR="003A002B" w:rsidRDefault="003A002B" w:rsidP="00360D3C">
      <w:pPr>
        <w:numPr>
          <w:ilvl w:val="0"/>
          <w:numId w:val="26"/>
        </w:numPr>
        <w:tabs>
          <w:tab w:val="center" w:pos="5103"/>
        </w:tabs>
        <w:spacing w:before="0" w:after="60" w:line="240" w:lineRule="auto"/>
        <w:rPr>
          <w:iCs/>
        </w:rPr>
      </w:pPr>
      <w:r>
        <w:rPr>
          <w:iCs/>
        </w:rPr>
        <w:t>Experience designing data-driven dashboards, software tools and systems for a broader stakeholder management group</w:t>
      </w:r>
    </w:p>
    <w:p w14:paraId="15BECAA8" w14:textId="1740C1C4" w:rsidR="00360D3C" w:rsidRPr="005C2DA3" w:rsidRDefault="00360D3C" w:rsidP="00360D3C">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53713E03" w14:textId="77777777" w:rsidR="00360D3C" w:rsidRPr="0089066F" w:rsidRDefault="00360D3C" w:rsidP="00360D3C">
      <w:pPr>
        <w:numPr>
          <w:ilvl w:val="0"/>
          <w:numId w:val="26"/>
        </w:numPr>
        <w:tabs>
          <w:tab w:val="center" w:pos="5103"/>
        </w:tabs>
        <w:spacing w:before="0" w:after="60" w:line="240" w:lineRule="auto"/>
        <w:rPr>
          <w:rStyle w:val="Strong"/>
          <w:rFonts w:cs="Arial"/>
          <w:b w:val="0"/>
          <w:i/>
          <w:iCs/>
        </w:rPr>
      </w:pPr>
      <w:r w:rsidRPr="005C2DA3">
        <w:rPr>
          <w:rStyle w:val="Strong"/>
          <w:b w:val="0"/>
        </w:rPr>
        <w:t>The ability to work effectively as part of a multi-disciplinary, potentially regionally dispersed research team, plus the motivation and discipline to carry out autonomous research.</w:t>
      </w:r>
    </w:p>
    <w:p w14:paraId="0EB00D39" w14:textId="77777777" w:rsidR="0089066F" w:rsidRDefault="0089066F" w:rsidP="0089066F">
      <w:pPr>
        <w:tabs>
          <w:tab w:val="center" w:pos="5103"/>
        </w:tabs>
        <w:spacing w:before="0" w:after="60" w:line="240" w:lineRule="auto"/>
        <w:rPr>
          <w:rStyle w:val="Strong"/>
          <w:b w:val="0"/>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5057677" w14:textId="77777777" w:rsidR="005C2DA3" w:rsidRDefault="005C2DA3" w:rsidP="005C2DA3">
      <w:pPr>
        <w:spacing w:before="0" w:after="60" w:line="240" w:lineRule="auto"/>
        <w:rPr>
          <w:iCs/>
          <w:szCs w:val="24"/>
        </w:rPr>
      </w:pPr>
    </w:p>
    <w:p w14:paraId="410E2FF8" w14:textId="50F18E5E" w:rsidR="00A860D9" w:rsidRDefault="005C2DA3" w:rsidP="004C3054">
      <w:pPr>
        <w:spacing w:after="0"/>
      </w:pPr>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CSOF4-1</w:t>
      </w:r>
      <w:r w:rsidR="00C3714A">
        <w:t xml:space="preserve"> </w:t>
      </w:r>
      <w:r w:rsidR="00C3714A" w:rsidRPr="00927055">
        <w:t>($</w:t>
      </w:r>
      <w:r w:rsidR="00C3714A">
        <w:t>100,103</w:t>
      </w:r>
      <w:r w:rsidR="00C3714A" w:rsidRPr="00927055">
        <w:t>).</w:t>
      </w:r>
      <w:r w:rsidRPr="005C2DA3">
        <w:rPr>
          <w:iCs/>
        </w:rPr>
        <w:t xml:space="preserve"> </w:t>
      </w:r>
      <w:r w:rsidRPr="005C2DA3">
        <w:t xml:space="preserve">Upon CSIRO receiving written confirmation that the PhD </w:t>
      </w:r>
      <w:r w:rsidRPr="00315413">
        <w:t xml:space="preserve">has been awarded </w:t>
      </w:r>
      <w:r w:rsidRPr="005C2DA3">
        <w:t xml:space="preserve">(within a </w:t>
      </w:r>
      <w:proofErr w:type="gramStart"/>
      <w:r w:rsidRPr="005C2DA3">
        <w:t>six month</w:t>
      </w:r>
      <w:proofErr w:type="gramEnd"/>
      <w:r w:rsidRPr="005C2DA3">
        <w:t xml:space="preserve"> period from commencement date), the salary will be increased to the negotiated </w:t>
      </w:r>
      <w:proofErr w:type="gramStart"/>
      <w:r w:rsidRPr="005C2DA3">
        <w:t>level</w:t>
      </w:r>
      <w:proofErr w:type="gramEnd"/>
      <w:r w:rsidRPr="005C2DA3">
        <w:t xml:space="preserve"> and the difference will be </w:t>
      </w:r>
      <w:proofErr w:type="gramStart"/>
      <w:r w:rsidRPr="005C2DA3">
        <w:t>back-paid</w:t>
      </w:r>
      <w:proofErr w:type="gramEnd"/>
      <w:r w:rsidRPr="005C2DA3">
        <w:t xml:space="preserve"> to the Officer’s start date.</w:t>
      </w:r>
    </w:p>
    <w:p w14:paraId="737033BB" w14:textId="77777777" w:rsidR="00C3714A" w:rsidRPr="0089066F" w:rsidRDefault="00C3714A" w:rsidP="004C3054">
      <w:pPr>
        <w:spacing w:before="0" w:after="0"/>
        <w:rPr>
          <w:b/>
          <w:bCs/>
          <w:sz w:val="26"/>
          <w:szCs w:val="26"/>
        </w:rPr>
      </w:pPr>
    </w:p>
    <w:p w14:paraId="72EB86DD" w14:textId="65B0FBF0" w:rsidR="0089066F" w:rsidRPr="0089066F" w:rsidRDefault="0089066F" w:rsidP="004C3054">
      <w:pPr>
        <w:spacing w:after="0" w:line="240" w:lineRule="auto"/>
        <w:jc w:val="both"/>
        <w:rPr>
          <w:rFonts w:cs="Calibri"/>
          <w:b/>
          <w:sz w:val="26"/>
          <w:szCs w:val="26"/>
        </w:rPr>
      </w:pPr>
      <w:r w:rsidRPr="0089066F">
        <w:rPr>
          <w:rFonts w:cs="Calibri"/>
          <w:b/>
          <w:sz w:val="26"/>
          <w:szCs w:val="26"/>
        </w:rPr>
        <w:t xml:space="preserve">Setting You Up </w:t>
      </w:r>
      <w:proofErr w:type="gramStart"/>
      <w:r w:rsidRPr="0089066F">
        <w:rPr>
          <w:rFonts w:cs="Calibri"/>
          <w:b/>
          <w:sz w:val="26"/>
          <w:szCs w:val="26"/>
        </w:rPr>
        <w:t>For</w:t>
      </w:r>
      <w:proofErr w:type="gramEnd"/>
      <w:r w:rsidRPr="0089066F">
        <w:rPr>
          <w:rFonts w:cs="Calibri"/>
          <w:b/>
          <w:sz w:val="26"/>
          <w:szCs w:val="26"/>
        </w:rPr>
        <w:t xml:space="preserve"> Success </w:t>
      </w:r>
    </w:p>
    <w:p w14:paraId="50A1B136" w14:textId="2A80E9B3" w:rsidR="0089066F" w:rsidRPr="0089066F" w:rsidRDefault="0089066F" w:rsidP="0089066F">
      <w:pPr>
        <w:spacing w:after="0" w:line="240" w:lineRule="auto"/>
        <w:rPr>
          <w:rStyle w:val="eop"/>
          <w:rFonts w:eastAsiaTheme="majorEastAsia" w:cs="Calibri"/>
        </w:rPr>
      </w:pPr>
      <w:r w:rsidRPr="0089066F">
        <w:rPr>
          <w:rStyle w:val="eop"/>
          <w:rFonts w:eastAsiaTheme="majorEastAsia" w:cs="Calibri"/>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w:t>
      </w:r>
      <w:r w:rsidR="00C3714A">
        <w:rPr>
          <w:rStyle w:val="eop"/>
          <w:rFonts w:eastAsiaTheme="majorEastAsia" w:cs="Calibri"/>
        </w:rPr>
        <w:t xml:space="preserve"> </w:t>
      </w:r>
      <w:r w:rsidR="00C3714A" w:rsidRPr="0036756D">
        <w:rPr>
          <w:rStyle w:val="eop"/>
          <w:rFonts w:eastAsiaTheme="majorEastAsia" w:cs="Calibri"/>
        </w:rPr>
        <w:t>Please let us know via the contact details on Page 1 if we can help you to equitably participate in our recruitment process or the role itself.</w:t>
      </w:r>
    </w:p>
    <w:p w14:paraId="6618583B" w14:textId="77777777" w:rsidR="0089066F" w:rsidRPr="0089066F" w:rsidRDefault="0089066F" w:rsidP="004C3054">
      <w:pPr>
        <w:spacing w:before="0" w:after="0"/>
        <w:rPr>
          <w:b/>
          <w:bCs/>
          <w:sz w:val="26"/>
          <w:szCs w:val="26"/>
        </w:rPr>
      </w:pPr>
    </w:p>
    <w:p w14:paraId="4EFDB3B0" w14:textId="77777777" w:rsidR="0089066F" w:rsidRPr="0089066F" w:rsidRDefault="0089066F" w:rsidP="0089066F">
      <w:pPr>
        <w:rPr>
          <w:b/>
          <w:bCs/>
          <w:sz w:val="26"/>
          <w:szCs w:val="26"/>
        </w:rPr>
      </w:pPr>
      <w:r w:rsidRPr="0089066F">
        <w:rPr>
          <w:b/>
          <w:bCs/>
          <w:sz w:val="26"/>
          <w:szCs w:val="26"/>
        </w:rPr>
        <w:t>Life at CSIRO and Flexible Working Arrangements</w:t>
      </w:r>
    </w:p>
    <w:p w14:paraId="75E3421F" w14:textId="77777777" w:rsidR="0089066F" w:rsidRPr="0089066F" w:rsidRDefault="0089066F" w:rsidP="0089066F">
      <w:pPr>
        <w:pStyle w:val="Default"/>
      </w:pPr>
      <w:r w:rsidRPr="0089066F">
        <w:t>W</w:t>
      </w:r>
      <w:r w:rsidRPr="0089066F">
        <w:rPr>
          <w:rStyle w:val="normaltextrun"/>
          <w:rFonts w:eastAsiaTheme="majorEastAsia"/>
        </w:rPr>
        <w:t xml:space="preserve">e </w:t>
      </w:r>
      <w:hyperlink r:id="rId18">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9">
        <w:r w:rsidRPr="0089066F">
          <w:rPr>
            <w:rStyle w:val="Hyperlink"/>
          </w:rPr>
          <w:t>benefits</w:t>
        </w:r>
      </w:hyperlink>
      <w:r w:rsidRPr="0089066F">
        <w:t xml:space="preserve"> and </w:t>
      </w:r>
      <w:hyperlink r:id="rId20">
        <w:r w:rsidRPr="0089066F">
          <w:rPr>
            <w:rStyle w:val="Hyperlink"/>
          </w:rPr>
          <w:t>career development</w:t>
        </w:r>
      </w:hyperlink>
      <w:r w:rsidRPr="0089066F">
        <w:t xml:space="preserve"> opportunities. To learn more, visit </w:t>
      </w:r>
      <w:hyperlink r:id="rId21">
        <w:r w:rsidRPr="0089066F">
          <w:rPr>
            <w:rStyle w:val="Hyperlink"/>
          </w:rPr>
          <w:t>Careers at CSIRO</w:t>
        </w:r>
      </w:hyperlink>
      <w:r w:rsidRPr="0089066F">
        <w:t>.</w:t>
      </w:r>
    </w:p>
    <w:p w14:paraId="2A6CA1A3" w14:textId="77777777" w:rsidR="0089066F" w:rsidRPr="0089066F" w:rsidRDefault="0089066F" w:rsidP="0089066F">
      <w:pPr>
        <w:pStyle w:val="Default"/>
      </w:pPr>
    </w:p>
    <w:p w14:paraId="2481C627" w14:textId="77777777" w:rsidR="0089066F" w:rsidRPr="0089066F" w:rsidRDefault="0089066F" w:rsidP="0089066F">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lastRenderedPageBreak/>
        <w:t xml:space="preserve">We celebrate the uniqueness of our workforce and are committed to creating </w:t>
      </w:r>
      <w:hyperlink r:id="rId22">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19B9B24" w14:textId="77777777" w:rsidR="0089066F" w:rsidRPr="0089066F" w:rsidRDefault="0089066F" w:rsidP="0089066F">
      <w:pPr>
        <w:rPr>
          <w:b/>
          <w:bCs/>
          <w:sz w:val="26"/>
          <w:szCs w:val="26"/>
        </w:rPr>
      </w:pPr>
    </w:p>
    <w:p w14:paraId="699B66CD" w14:textId="77777777" w:rsidR="0089066F" w:rsidRPr="0089066F" w:rsidRDefault="0089066F" w:rsidP="0089066F">
      <w:pPr>
        <w:spacing w:before="240" w:after="0" w:line="240" w:lineRule="auto"/>
        <w:jc w:val="both"/>
        <w:rPr>
          <w:rFonts w:cs="Calibri"/>
          <w:b/>
          <w:bCs/>
          <w:sz w:val="26"/>
          <w:szCs w:val="26"/>
        </w:rPr>
      </w:pPr>
      <w:r w:rsidRPr="0089066F">
        <w:rPr>
          <w:rFonts w:cs="Calibri"/>
          <w:b/>
          <w:bCs/>
          <w:sz w:val="26"/>
          <w:szCs w:val="26"/>
        </w:rPr>
        <w:t>CSIRO Values</w:t>
      </w:r>
    </w:p>
    <w:p w14:paraId="367E8E76" w14:textId="51BE1C59" w:rsidR="0089066F" w:rsidRPr="0089066F" w:rsidRDefault="0089066F" w:rsidP="0089066F">
      <w:pPr>
        <w:spacing w:before="240" w:after="0" w:line="240" w:lineRule="auto"/>
        <w:jc w:val="both"/>
        <w:rPr>
          <w:rFonts w:cs="Calibri"/>
        </w:rPr>
      </w:pPr>
      <w:r w:rsidRPr="0089066F">
        <w:rPr>
          <w:rFonts w:cs="Calibri"/>
        </w:rPr>
        <w:t xml:space="preserve">CSIRO is a values-based organisation committed to values-based leadership. </w:t>
      </w:r>
    </w:p>
    <w:p w14:paraId="4639180A" w14:textId="77777777" w:rsidR="0089066F" w:rsidRPr="0089066F" w:rsidRDefault="0089066F" w:rsidP="0089066F">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89066F" w:rsidRPr="0089066F" w14:paraId="661A0391" w14:textId="77777777" w:rsidTr="00647A4A">
        <w:trPr>
          <w:trHeight w:val="266"/>
        </w:trPr>
        <w:tc>
          <w:tcPr>
            <w:tcW w:w="1238" w:type="dxa"/>
          </w:tcPr>
          <w:p w14:paraId="302C0F59" w14:textId="77777777" w:rsidR="0089066F" w:rsidRPr="0089066F" w:rsidRDefault="0089066F" w:rsidP="00647A4A">
            <w:pPr>
              <w:rPr>
                <w:rFonts w:cs="Calibri"/>
                <w:b/>
              </w:rPr>
            </w:pPr>
            <w:r w:rsidRPr="0089066F">
              <w:rPr>
                <w:rFonts w:cs="Calibri"/>
                <w:b/>
              </w:rPr>
              <w:t>Value</w:t>
            </w:r>
          </w:p>
        </w:tc>
        <w:tc>
          <w:tcPr>
            <w:tcW w:w="6083" w:type="dxa"/>
          </w:tcPr>
          <w:p w14:paraId="255591F1" w14:textId="77777777" w:rsidR="0089066F" w:rsidRPr="0089066F" w:rsidRDefault="0089066F" w:rsidP="00647A4A">
            <w:pPr>
              <w:rPr>
                <w:rFonts w:cs="Calibri"/>
                <w:b/>
              </w:rPr>
            </w:pPr>
            <w:r w:rsidRPr="0089066F">
              <w:rPr>
                <w:rFonts w:cs="Calibri"/>
                <w:b/>
              </w:rPr>
              <w:t>Descriptor</w:t>
            </w:r>
          </w:p>
        </w:tc>
        <w:tc>
          <w:tcPr>
            <w:tcW w:w="1695" w:type="dxa"/>
          </w:tcPr>
          <w:p w14:paraId="5ECC7E66" w14:textId="77777777" w:rsidR="0089066F" w:rsidRPr="0089066F" w:rsidRDefault="0089066F" w:rsidP="00647A4A">
            <w:pPr>
              <w:rPr>
                <w:rFonts w:cs="Calibri"/>
                <w:b/>
              </w:rPr>
            </w:pPr>
            <w:r w:rsidRPr="0089066F">
              <w:rPr>
                <w:rFonts w:cs="Calibri"/>
                <w:b/>
              </w:rPr>
              <w:t>Behaviour</w:t>
            </w:r>
          </w:p>
        </w:tc>
      </w:tr>
      <w:tr w:rsidR="0089066F" w:rsidRPr="0089066F" w14:paraId="3A3B6BD1" w14:textId="77777777" w:rsidTr="00647A4A">
        <w:trPr>
          <w:trHeight w:val="833"/>
        </w:trPr>
        <w:tc>
          <w:tcPr>
            <w:tcW w:w="1238" w:type="dxa"/>
          </w:tcPr>
          <w:p w14:paraId="0F07BCD4" w14:textId="77777777" w:rsidR="0089066F" w:rsidRPr="0089066F" w:rsidRDefault="0089066F" w:rsidP="00647A4A">
            <w:pPr>
              <w:rPr>
                <w:rFonts w:cs="Calibri"/>
                <w:b/>
              </w:rPr>
            </w:pPr>
            <w:r w:rsidRPr="0089066F">
              <w:rPr>
                <w:rFonts w:cs="Calibri"/>
                <w:b/>
              </w:rPr>
              <w:t>People First</w:t>
            </w:r>
          </w:p>
        </w:tc>
        <w:tc>
          <w:tcPr>
            <w:tcW w:w="6083" w:type="dxa"/>
          </w:tcPr>
          <w:p w14:paraId="36E3BAC0" w14:textId="77777777" w:rsidR="0089066F" w:rsidRPr="0089066F" w:rsidRDefault="0089066F" w:rsidP="00647A4A">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59803842" w14:textId="77777777" w:rsidR="0089066F" w:rsidRPr="0089066F" w:rsidRDefault="0089066F" w:rsidP="00647A4A">
            <w:pPr>
              <w:pStyle w:val="ListParagraph"/>
              <w:ind w:left="315" w:hanging="218"/>
              <w:rPr>
                <w:rFonts w:cs="Calibri"/>
                <w:sz w:val="6"/>
                <w:szCs w:val="6"/>
              </w:rPr>
            </w:pPr>
          </w:p>
        </w:tc>
        <w:tc>
          <w:tcPr>
            <w:tcW w:w="1695" w:type="dxa"/>
          </w:tcPr>
          <w:p w14:paraId="26FB140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Respectful</w:t>
            </w:r>
          </w:p>
          <w:p w14:paraId="093BC7B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Caring</w:t>
            </w:r>
          </w:p>
          <w:p w14:paraId="55690D98"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Inclusive</w:t>
            </w:r>
          </w:p>
        </w:tc>
      </w:tr>
      <w:tr w:rsidR="0089066F" w:rsidRPr="0089066F" w14:paraId="60E8989D" w14:textId="77777777" w:rsidTr="00647A4A">
        <w:trPr>
          <w:trHeight w:val="964"/>
        </w:trPr>
        <w:tc>
          <w:tcPr>
            <w:tcW w:w="1238" w:type="dxa"/>
          </w:tcPr>
          <w:p w14:paraId="14A40479" w14:textId="77777777" w:rsidR="0089066F" w:rsidRPr="0089066F" w:rsidRDefault="0089066F" w:rsidP="00647A4A">
            <w:pPr>
              <w:rPr>
                <w:rFonts w:cs="Calibri"/>
                <w:b/>
              </w:rPr>
            </w:pPr>
            <w:r w:rsidRPr="0089066F">
              <w:rPr>
                <w:rFonts w:cs="Calibri"/>
                <w:b/>
              </w:rPr>
              <w:t>Further Together</w:t>
            </w:r>
          </w:p>
        </w:tc>
        <w:tc>
          <w:tcPr>
            <w:tcW w:w="6083" w:type="dxa"/>
          </w:tcPr>
          <w:p w14:paraId="734C5DBC" w14:textId="77777777" w:rsidR="0089066F" w:rsidRPr="0089066F" w:rsidRDefault="0089066F" w:rsidP="00647A4A">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3B4F5F3" w14:textId="77777777" w:rsidR="0089066F" w:rsidRPr="0089066F" w:rsidRDefault="0089066F" w:rsidP="00647A4A">
            <w:pPr>
              <w:ind w:left="315" w:hanging="218"/>
              <w:rPr>
                <w:rFonts w:cs="Calibri"/>
                <w:sz w:val="6"/>
                <w:szCs w:val="6"/>
              </w:rPr>
            </w:pPr>
          </w:p>
        </w:tc>
        <w:tc>
          <w:tcPr>
            <w:tcW w:w="1695" w:type="dxa"/>
          </w:tcPr>
          <w:p w14:paraId="604C4078"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Accountable</w:t>
            </w:r>
          </w:p>
          <w:p w14:paraId="68522996"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Authentic</w:t>
            </w:r>
          </w:p>
          <w:p w14:paraId="33125235"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Courageous</w:t>
            </w:r>
          </w:p>
        </w:tc>
      </w:tr>
      <w:tr w:rsidR="0089066F" w:rsidRPr="0089066F" w14:paraId="42C962E8" w14:textId="77777777" w:rsidTr="00647A4A">
        <w:tc>
          <w:tcPr>
            <w:tcW w:w="1238" w:type="dxa"/>
          </w:tcPr>
          <w:p w14:paraId="5633A550" w14:textId="77777777" w:rsidR="0089066F" w:rsidRPr="0089066F" w:rsidRDefault="0089066F" w:rsidP="00647A4A">
            <w:pPr>
              <w:rPr>
                <w:rFonts w:cs="Calibri"/>
                <w:b/>
              </w:rPr>
            </w:pPr>
            <w:r w:rsidRPr="0089066F">
              <w:rPr>
                <w:rFonts w:cs="Calibri"/>
                <w:b/>
              </w:rPr>
              <w:t>Making it Real</w:t>
            </w:r>
          </w:p>
        </w:tc>
        <w:tc>
          <w:tcPr>
            <w:tcW w:w="6083" w:type="dxa"/>
          </w:tcPr>
          <w:p w14:paraId="1659C595" w14:textId="77777777" w:rsidR="0089066F" w:rsidRPr="0089066F" w:rsidRDefault="0089066F" w:rsidP="00647A4A">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CFD9E9A" w14:textId="77777777" w:rsidR="0089066F" w:rsidRPr="0089066F" w:rsidRDefault="0089066F" w:rsidP="00647A4A">
            <w:pPr>
              <w:ind w:left="315" w:hanging="218"/>
              <w:rPr>
                <w:rFonts w:cs="Calibri"/>
                <w:sz w:val="6"/>
                <w:szCs w:val="6"/>
              </w:rPr>
            </w:pPr>
          </w:p>
        </w:tc>
        <w:tc>
          <w:tcPr>
            <w:tcW w:w="1695" w:type="dxa"/>
          </w:tcPr>
          <w:p w14:paraId="78BA39A2"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Partnering</w:t>
            </w:r>
          </w:p>
          <w:p w14:paraId="1B41E4D4"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Cooperative</w:t>
            </w:r>
          </w:p>
          <w:p w14:paraId="49F45EEC"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Humble</w:t>
            </w:r>
          </w:p>
          <w:p w14:paraId="3EEA6FA2" w14:textId="77777777" w:rsidR="0089066F" w:rsidRPr="0089066F" w:rsidRDefault="0089066F" w:rsidP="00647A4A">
            <w:pPr>
              <w:pStyle w:val="ListParagraph"/>
              <w:ind w:left="198" w:hanging="170"/>
              <w:rPr>
                <w:rFonts w:cs="Calibri"/>
              </w:rPr>
            </w:pPr>
          </w:p>
        </w:tc>
      </w:tr>
      <w:tr w:rsidR="0089066F" w14:paraId="02F2FB27" w14:textId="77777777" w:rsidTr="00647A4A">
        <w:trPr>
          <w:trHeight w:val="64"/>
        </w:trPr>
        <w:tc>
          <w:tcPr>
            <w:tcW w:w="1238" w:type="dxa"/>
          </w:tcPr>
          <w:p w14:paraId="42E43BF1" w14:textId="77777777" w:rsidR="0089066F" w:rsidRPr="0089066F" w:rsidRDefault="0089066F" w:rsidP="00647A4A">
            <w:pPr>
              <w:rPr>
                <w:rFonts w:cs="Calibri"/>
                <w:b/>
              </w:rPr>
            </w:pPr>
            <w:r w:rsidRPr="0089066F">
              <w:rPr>
                <w:rFonts w:cs="Calibri"/>
                <w:b/>
              </w:rPr>
              <w:t>Trusted</w:t>
            </w:r>
          </w:p>
        </w:tc>
        <w:tc>
          <w:tcPr>
            <w:tcW w:w="6083" w:type="dxa"/>
          </w:tcPr>
          <w:p w14:paraId="48DC6856" w14:textId="77777777" w:rsidR="0089066F" w:rsidRPr="0089066F" w:rsidRDefault="0089066F" w:rsidP="00647A4A">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4A9B98A3" w14:textId="77777777" w:rsidR="0089066F" w:rsidRPr="0089066F" w:rsidRDefault="0089066F" w:rsidP="00647A4A">
            <w:pPr>
              <w:ind w:left="315" w:hanging="218"/>
              <w:rPr>
                <w:rFonts w:cs="Calibri"/>
                <w:color w:val="000000" w:themeColor="text2"/>
                <w:sz w:val="6"/>
                <w:szCs w:val="6"/>
              </w:rPr>
            </w:pPr>
          </w:p>
        </w:tc>
        <w:tc>
          <w:tcPr>
            <w:tcW w:w="1695" w:type="dxa"/>
          </w:tcPr>
          <w:p w14:paraId="4E3B868C"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Curious</w:t>
            </w:r>
          </w:p>
          <w:p w14:paraId="5CA580D3"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Adaptive</w:t>
            </w:r>
          </w:p>
          <w:p w14:paraId="544C01EE"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Entrepreneurial</w:t>
            </w:r>
          </w:p>
        </w:tc>
      </w:tr>
    </w:tbl>
    <w:p w14:paraId="3E99CC07" w14:textId="77777777" w:rsidR="0089066F" w:rsidRDefault="0089066F" w:rsidP="0089066F">
      <w:pPr>
        <w:spacing w:before="240" w:after="0" w:line="240" w:lineRule="auto"/>
        <w:jc w:val="both"/>
        <w:rPr>
          <w:rFonts w:cs="Calibri"/>
          <w:b/>
          <w:bCs/>
          <w:sz w:val="26"/>
          <w:szCs w:val="26"/>
          <w:highlight w:val="yellow"/>
        </w:rPr>
      </w:pPr>
    </w:p>
    <w:p w14:paraId="217E2D24" w14:textId="7102E3D4" w:rsidR="0089066F" w:rsidRPr="00807670" w:rsidRDefault="0089066F" w:rsidP="0089066F">
      <w:pPr>
        <w:rPr>
          <w:b/>
          <w:bCs/>
          <w:sz w:val="26"/>
          <w:szCs w:val="26"/>
        </w:rPr>
      </w:pPr>
      <w:r w:rsidRPr="00807670">
        <w:rPr>
          <w:b/>
          <w:bCs/>
          <w:sz w:val="26"/>
          <w:szCs w:val="26"/>
        </w:rPr>
        <w:t>Child Safety</w:t>
      </w:r>
    </w:p>
    <w:p w14:paraId="00967C93" w14:textId="77777777" w:rsidR="0089066F" w:rsidRPr="008740E3" w:rsidRDefault="0089066F" w:rsidP="0089066F">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031A42B8" w14:textId="77777777" w:rsidR="0089066F" w:rsidRDefault="0089066F" w:rsidP="005C2DA3"/>
    <w:p w14:paraId="46CA7AE2" w14:textId="77777777" w:rsidR="00E673A0" w:rsidRPr="003044E2" w:rsidRDefault="00E673A0" w:rsidP="00E673A0">
      <w:pPr>
        <w:pStyle w:val="Boxedheading"/>
      </w:pPr>
      <w:r>
        <w:lastRenderedPageBreak/>
        <w:t>Special Requirements</w:t>
      </w:r>
    </w:p>
    <w:p w14:paraId="2FC9246F" w14:textId="77777777" w:rsidR="000D1DB2" w:rsidRDefault="000D1DB2" w:rsidP="000D1DB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16DD09" w14:textId="77777777" w:rsidR="003E5564" w:rsidRDefault="003E5564" w:rsidP="00E673A0">
      <w:pPr>
        <w:pStyle w:val="Boxedlistbullet"/>
        <w:numPr>
          <w:ilvl w:val="0"/>
          <w:numId w:val="0"/>
        </w:numPr>
        <w:ind w:left="227"/>
      </w:pPr>
    </w:p>
    <w:p w14:paraId="4621B84E" w14:textId="77777777" w:rsidR="00655CDB" w:rsidRPr="00C3714A" w:rsidRDefault="00655CDB" w:rsidP="00655CDB">
      <w:pPr>
        <w:pStyle w:val="Boxedlistbullet"/>
        <w:spacing w:before="100" w:beforeAutospacing="1" w:after="100" w:afterAutospacing="1"/>
      </w:pPr>
      <w:r w:rsidRPr="00C3714A">
        <w:t>The successful candidate will undertake a pre-employment background check. Please note that individuals with criminal records are not automatically deemed ineligible. Each application will be considered on its merits.</w:t>
      </w:r>
    </w:p>
    <w:p w14:paraId="389709C4" w14:textId="77777777" w:rsidR="00655CDB" w:rsidRPr="00C3714A" w:rsidRDefault="00655CDB" w:rsidP="00655CDB">
      <w:pPr>
        <w:pStyle w:val="Boxedlistbullet"/>
        <w:spacing w:before="100" w:beforeAutospacing="1" w:after="100" w:afterAutospacing="1"/>
      </w:pPr>
      <w:r w:rsidRPr="00C3714A">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C3714A">
        <w:t>).-</w:t>
      </w:r>
      <w:proofErr w:type="gramEnd"/>
      <w:r w:rsidRPr="00C3714A">
        <w:t xml:space="preserve"> https://ielts.com.au/ </w:t>
      </w:r>
    </w:p>
    <w:bookmarkEnd w:id="1"/>
    <w:p w14:paraId="2EF63648" w14:textId="78F8D3AC" w:rsidR="00655CDB" w:rsidRPr="00091815" w:rsidRDefault="00655CDB" w:rsidP="0089066F">
      <w:pPr>
        <w:pStyle w:val="Boxedlistbullet"/>
        <w:numPr>
          <w:ilvl w:val="0"/>
          <w:numId w:val="0"/>
        </w:numPr>
        <w:spacing w:before="100" w:beforeAutospacing="1" w:after="100" w:afterAutospacing="1"/>
        <w:ind w:left="454" w:hanging="227"/>
        <w:rPr>
          <w:i/>
          <w:highlight w:val="yellow"/>
        </w:rPr>
      </w:pPr>
    </w:p>
    <w:sectPr w:rsidR="00655CDB" w:rsidRPr="00091815" w:rsidSect="00D57C73">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0A50" w14:textId="77777777" w:rsidR="001A6760" w:rsidRDefault="001A6760" w:rsidP="000A377A">
      <w:r>
        <w:separator/>
      </w:r>
    </w:p>
  </w:endnote>
  <w:endnote w:type="continuationSeparator" w:id="0">
    <w:p w14:paraId="75620196" w14:textId="77777777" w:rsidR="001A6760" w:rsidRDefault="001A6760" w:rsidP="000A377A">
      <w:r>
        <w:continuationSeparator/>
      </w:r>
    </w:p>
  </w:endnote>
  <w:endnote w:type="continuationNotice" w:id="1">
    <w:p w14:paraId="7CE54FDB" w14:textId="77777777" w:rsidR="001A6760" w:rsidRDefault="001A67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C13C" w14:textId="77777777" w:rsidR="00CB6FDE" w:rsidRDefault="00CB6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EA25" w14:textId="77777777" w:rsidR="001A6760" w:rsidRDefault="001A6760" w:rsidP="000A377A">
      <w:r>
        <w:separator/>
      </w:r>
    </w:p>
  </w:footnote>
  <w:footnote w:type="continuationSeparator" w:id="0">
    <w:p w14:paraId="6DDC8E87" w14:textId="77777777" w:rsidR="001A6760" w:rsidRDefault="001A6760" w:rsidP="000A377A">
      <w:r>
        <w:continuationSeparator/>
      </w:r>
    </w:p>
  </w:footnote>
  <w:footnote w:type="continuationNotice" w:id="1">
    <w:p w14:paraId="6DBB51E8" w14:textId="77777777" w:rsidR="001A6760" w:rsidRDefault="001A676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F93C" w14:textId="77777777" w:rsidR="00CB6FDE" w:rsidRDefault="00CB6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BBCC" w14:textId="77777777" w:rsidR="00CB6FDE" w:rsidRDefault="00CB6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77777777" w:rsidR="009511DD" w:rsidRDefault="00ED212D">
    <w:r>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4"/>
  </w:num>
  <w:num w:numId="12" w16cid:durableId="656373759">
    <w:abstractNumId w:val="17"/>
  </w:num>
  <w:num w:numId="13" w16cid:durableId="2077819241">
    <w:abstractNumId w:val="16"/>
  </w:num>
  <w:num w:numId="14" w16cid:durableId="2067608202">
    <w:abstractNumId w:val="30"/>
  </w:num>
  <w:num w:numId="15" w16cid:durableId="1203399894">
    <w:abstractNumId w:val="36"/>
  </w:num>
  <w:num w:numId="16" w16cid:durableId="1691031208">
    <w:abstractNumId w:val="31"/>
  </w:num>
  <w:num w:numId="17" w16cid:durableId="1548373619">
    <w:abstractNumId w:val="20"/>
  </w:num>
  <w:num w:numId="18" w16cid:durableId="1855880987">
    <w:abstractNumId w:val="23"/>
  </w:num>
  <w:num w:numId="19" w16cid:durableId="103237885">
    <w:abstractNumId w:val="18"/>
  </w:num>
  <w:num w:numId="20" w16cid:durableId="624194636">
    <w:abstractNumId w:val="14"/>
  </w:num>
  <w:num w:numId="21" w16cid:durableId="1813596536">
    <w:abstractNumId w:val="15"/>
  </w:num>
  <w:num w:numId="22" w16cid:durableId="1895192287">
    <w:abstractNumId w:val="12"/>
  </w:num>
  <w:num w:numId="23" w16cid:durableId="43794869">
    <w:abstractNumId w:val="10"/>
  </w:num>
  <w:num w:numId="24" w16cid:durableId="351348461">
    <w:abstractNumId w:val="19"/>
  </w:num>
  <w:num w:numId="25" w16cid:durableId="1065421733">
    <w:abstractNumId w:val="35"/>
  </w:num>
  <w:num w:numId="26" w16cid:durableId="177698911">
    <w:abstractNumId w:val="22"/>
  </w:num>
  <w:num w:numId="27" w16cid:durableId="202913305">
    <w:abstractNumId w:val="28"/>
  </w:num>
  <w:num w:numId="28" w16cid:durableId="1461068883">
    <w:abstractNumId w:val="27"/>
  </w:num>
  <w:num w:numId="29" w16cid:durableId="1199051468">
    <w:abstractNumId w:val="10"/>
  </w:num>
  <w:num w:numId="30" w16cid:durableId="669796283">
    <w:abstractNumId w:val="27"/>
  </w:num>
  <w:num w:numId="31" w16cid:durableId="465860098">
    <w:abstractNumId w:val="37"/>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5"/>
  </w:num>
  <w:num w:numId="34" w16cid:durableId="1610353724">
    <w:abstractNumId w:val="34"/>
  </w:num>
  <w:num w:numId="35" w16cid:durableId="1647933519">
    <w:abstractNumId w:val="10"/>
  </w:num>
  <w:num w:numId="36" w16cid:durableId="781727685">
    <w:abstractNumId w:val="23"/>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3"/>
  </w:num>
  <w:num w:numId="39" w16cid:durableId="13311030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354302">
    <w:abstractNumId w:val="38"/>
  </w:num>
  <w:num w:numId="41" w16cid:durableId="291638444">
    <w:abstractNumId w:val="29"/>
  </w:num>
  <w:num w:numId="42" w16cid:durableId="772676163">
    <w:abstractNumId w:val="26"/>
  </w:num>
  <w:num w:numId="43" w16cid:durableId="1211114320">
    <w:abstractNumId w:val="33"/>
  </w:num>
  <w:num w:numId="44" w16cid:durableId="20733814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1C62"/>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388B"/>
    <w:rsid w:val="00064F11"/>
    <w:rsid w:val="000673D6"/>
    <w:rsid w:val="00071DFB"/>
    <w:rsid w:val="00073353"/>
    <w:rsid w:val="000749CD"/>
    <w:rsid w:val="00076353"/>
    <w:rsid w:val="0007694B"/>
    <w:rsid w:val="00076B8C"/>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22D"/>
    <w:rsid w:val="000A59F9"/>
    <w:rsid w:val="000A6A79"/>
    <w:rsid w:val="000A79FB"/>
    <w:rsid w:val="000B19E5"/>
    <w:rsid w:val="000B2622"/>
    <w:rsid w:val="000B3142"/>
    <w:rsid w:val="000B3207"/>
    <w:rsid w:val="000B3F8F"/>
    <w:rsid w:val="000B56E0"/>
    <w:rsid w:val="000B5846"/>
    <w:rsid w:val="000B5DA3"/>
    <w:rsid w:val="000C12C8"/>
    <w:rsid w:val="000C12D4"/>
    <w:rsid w:val="000C1AA1"/>
    <w:rsid w:val="000C4753"/>
    <w:rsid w:val="000C5CED"/>
    <w:rsid w:val="000C67C8"/>
    <w:rsid w:val="000C6AC9"/>
    <w:rsid w:val="000D1DB2"/>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01F4"/>
    <w:rsid w:val="00101E0F"/>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28AD"/>
    <w:rsid w:val="00136BE3"/>
    <w:rsid w:val="0014404A"/>
    <w:rsid w:val="00144102"/>
    <w:rsid w:val="0014483D"/>
    <w:rsid w:val="00146F26"/>
    <w:rsid w:val="00147DA1"/>
    <w:rsid w:val="001501C7"/>
    <w:rsid w:val="00150377"/>
    <w:rsid w:val="00153230"/>
    <w:rsid w:val="00153958"/>
    <w:rsid w:val="00154291"/>
    <w:rsid w:val="0015584C"/>
    <w:rsid w:val="00155CEF"/>
    <w:rsid w:val="00156441"/>
    <w:rsid w:val="00156705"/>
    <w:rsid w:val="00157237"/>
    <w:rsid w:val="00160EDD"/>
    <w:rsid w:val="00161904"/>
    <w:rsid w:val="00165B87"/>
    <w:rsid w:val="00166253"/>
    <w:rsid w:val="001666E4"/>
    <w:rsid w:val="00170ECD"/>
    <w:rsid w:val="00173AA0"/>
    <w:rsid w:val="0017592E"/>
    <w:rsid w:val="00176B62"/>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A49"/>
    <w:rsid w:val="00197C7D"/>
    <w:rsid w:val="001A0844"/>
    <w:rsid w:val="001A294D"/>
    <w:rsid w:val="001A29BC"/>
    <w:rsid w:val="001A3A76"/>
    <w:rsid w:val="001A3B34"/>
    <w:rsid w:val="001A50F7"/>
    <w:rsid w:val="001A6585"/>
    <w:rsid w:val="001A6760"/>
    <w:rsid w:val="001A688A"/>
    <w:rsid w:val="001A6A2C"/>
    <w:rsid w:val="001B0C24"/>
    <w:rsid w:val="001B0E56"/>
    <w:rsid w:val="001B5426"/>
    <w:rsid w:val="001C17A3"/>
    <w:rsid w:val="001C384C"/>
    <w:rsid w:val="001C5E18"/>
    <w:rsid w:val="001C5F65"/>
    <w:rsid w:val="001C63EF"/>
    <w:rsid w:val="001D2CB3"/>
    <w:rsid w:val="001D397C"/>
    <w:rsid w:val="001D3E13"/>
    <w:rsid w:val="001D4A7E"/>
    <w:rsid w:val="001E0667"/>
    <w:rsid w:val="001E0CAD"/>
    <w:rsid w:val="001E2E6E"/>
    <w:rsid w:val="001E3630"/>
    <w:rsid w:val="001F1A26"/>
    <w:rsid w:val="001F1B9A"/>
    <w:rsid w:val="001F272E"/>
    <w:rsid w:val="001F7687"/>
    <w:rsid w:val="001F7F7A"/>
    <w:rsid w:val="00200191"/>
    <w:rsid w:val="002009C7"/>
    <w:rsid w:val="00201B1F"/>
    <w:rsid w:val="00202090"/>
    <w:rsid w:val="00204716"/>
    <w:rsid w:val="00204932"/>
    <w:rsid w:val="002052D3"/>
    <w:rsid w:val="00206763"/>
    <w:rsid w:val="0020747E"/>
    <w:rsid w:val="00210066"/>
    <w:rsid w:val="00211F83"/>
    <w:rsid w:val="00215BF0"/>
    <w:rsid w:val="00220541"/>
    <w:rsid w:val="00221772"/>
    <w:rsid w:val="00222B34"/>
    <w:rsid w:val="00223A3E"/>
    <w:rsid w:val="00226B78"/>
    <w:rsid w:val="002276C2"/>
    <w:rsid w:val="00227E97"/>
    <w:rsid w:val="00230C09"/>
    <w:rsid w:val="00232562"/>
    <w:rsid w:val="00232E09"/>
    <w:rsid w:val="0023459E"/>
    <w:rsid w:val="0023463D"/>
    <w:rsid w:val="002379D0"/>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2B93"/>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05D"/>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636B"/>
    <w:rsid w:val="002A64CD"/>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0F2"/>
    <w:rsid w:val="002F11DD"/>
    <w:rsid w:val="002F3653"/>
    <w:rsid w:val="002F5428"/>
    <w:rsid w:val="002F5A1D"/>
    <w:rsid w:val="00300022"/>
    <w:rsid w:val="003000AF"/>
    <w:rsid w:val="00301857"/>
    <w:rsid w:val="00301D22"/>
    <w:rsid w:val="00302A74"/>
    <w:rsid w:val="00302E16"/>
    <w:rsid w:val="003034EE"/>
    <w:rsid w:val="003041BD"/>
    <w:rsid w:val="00304225"/>
    <w:rsid w:val="00305F35"/>
    <w:rsid w:val="00311F5C"/>
    <w:rsid w:val="003130B1"/>
    <w:rsid w:val="00315413"/>
    <w:rsid w:val="003161B3"/>
    <w:rsid w:val="00316DC8"/>
    <w:rsid w:val="00317092"/>
    <w:rsid w:val="00323510"/>
    <w:rsid w:val="00324CBE"/>
    <w:rsid w:val="0032678A"/>
    <w:rsid w:val="00326AC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0D3C"/>
    <w:rsid w:val="003622F8"/>
    <w:rsid w:val="0036272C"/>
    <w:rsid w:val="003642BB"/>
    <w:rsid w:val="00364565"/>
    <w:rsid w:val="0036735C"/>
    <w:rsid w:val="00367FDF"/>
    <w:rsid w:val="00370541"/>
    <w:rsid w:val="003714C1"/>
    <w:rsid w:val="00371F46"/>
    <w:rsid w:val="00374FD6"/>
    <w:rsid w:val="00375730"/>
    <w:rsid w:val="003767F1"/>
    <w:rsid w:val="00380963"/>
    <w:rsid w:val="00381022"/>
    <w:rsid w:val="00382F2C"/>
    <w:rsid w:val="00385E2A"/>
    <w:rsid w:val="00386101"/>
    <w:rsid w:val="003869CE"/>
    <w:rsid w:val="003872C8"/>
    <w:rsid w:val="0038738D"/>
    <w:rsid w:val="00393B6B"/>
    <w:rsid w:val="0039402F"/>
    <w:rsid w:val="00394D78"/>
    <w:rsid w:val="003953FF"/>
    <w:rsid w:val="003965B1"/>
    <w:rsid w:val="003A002B"/>
    <w:rsid w:val="003A16B1"/>
    <w:rsid w:val="003A18FD"/>
    <w:rsid w:val="003A26BC"/>
    <w:rsid w:val="003A4B8B"/>
    <w:rsid w:val="003A51F7"/>
    <w:rsid w:val="003A6DBB"/>
    <w:rsid w:val="003A6DE0"/>
    <w:rsid w:val="003B1EF4"/>
    <w:rsid w:val="003B5F19"/>
    <w:rsid w:val="003B7664"/>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17A45"/>
    <w:rsid w:val="00421551"/>
    <w:rsid w:val="004216DE"/>
    <w:rsid w:val="00422A28"/>
    <w:rsid w:val="00423D26"/>
    <w:rsid w:val="0042401F"/>
    <w:rsid w:val="00427B56"/>
    <w:rsid w:val="00433F84"/>
    <w:rsid w:val="00434B6B"/>
    <w:rsid w:val="00434C9B"/>
    <w:rsid w:val="004355C0"/>
    <w:rsid w:val="00436639"/>
    <w:rsid w:val="004374BB"/>
    <w:rsid w:val="00437C42"/>
    <w:rsid w:val="00443DCD"/>
    <w:rsid w:val="00450665"/>
    <w:rsid w:val="00452AD5"/>
    <w:rsid w:val="00452FD5"/>
    <w:rsid w:val="004532E1"/>
    <w:rsid w:val="00457D8D"/>
    <w:rsid w:val="00460824"/>
    <w:rsid w:val="00471C6C"/>
    <w:rsid w:val="004749B4"/>
    <w:rsid w:val="00475BEC"/>
    <w:rsid w:val="004831C1"/>
    <w:rsid w:val="0048681F"/>
    <w:rsid w:val="00486F57"/>
    <w:rsid w:val="004923E1"/>
    <w:rsid w:val="00492987"/>
    <w:rsid w:val="0049442F"/>
    <w:rsid w:val="004968B7"/>
    <w:rsid w:val="004A0776"/>
    <w:rsid w:val="004A0A0C"/>
    <w:rsid w:val="004A17CE"/>
    <w:rsid w:val="004A48AA"/>
    <w:rsid w:val="004B00F6"/>
    <w:rsid w:val="004B0907"/>
    <w:rsid w:val="004B1289"/>
    <w:rsid w:val="004B1DC1"/>
    <w:rsid w:val="004B32F5"/>
    <w:rsid w:val="004B600D"/>
    <w:rsid w:val="004B654B"/>
    <w:rsid w:val="004B759B"/>
    <w:rsid w:val="004C03B7"/>
    <w:rsid w:val="004C3054"/>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9DF"/>
    <w:rsid w:val="004F7E09"/>
    <w:rsid w:val="005021C3"/>
    <w:rsid w:val="00503F57"/>
    <w:rsid w:val="005055C0"/>
    <w:rsid w:val="0051507C"/>
    <w:rsid w:val="005154FD"/>
    <w:rsid w:val="0051554D"/>
    <w:rsid w:val="00515F09"/>
    <w:rsid w:val="005213AD"/>
    <w:rsid w:val="005236C1"/>
    <w:rsid w:val="005241D0"/>
    <w:rsid w:val="005275C5"/>
    <w:rsid w:val="00530B96"/>
    <w:rsid w:val="0053240A"/>
    <w:rsid w:val="00534B7C"/>
    <w:rsid w:val="00534E19"/>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6178B"/>
    <w:rsid w:val="0056311A"/>
    <w:rsid w:val="005633CD"/>
    <w:rsid w:val="005634A7"/>
    <w:rsid w:val="0056450E"/>
    <w:rsid w:val="00564DBB"/>
    <w:rsid w:val="0056546E"/>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4D0B"/>
    <w:rsid w:val="005A5659"/>
    <w:rsid w:val="005A5AEE"/>
    <w:rsid w:val="005A5B21"/>
    <w:rsid w:val="005A60D8"/>
    <w:rsid w:val="005A7DB5"/>
    <w:rsid w:val="005A7EE3"/>
    <w:rsid w:val="005B262C"/>
    <w:rsid w:val="005B34C3"/>
    <w:rsid w:val="005B469B"/>
    <w:rsid w:val="005B5075"/>
    <w:rsid w:val="005B5B69"/>
    <w:rsid w:val="005B7557"/>
    <w:rsid w:val="005C14DE"/>
    <w:rsid w:val="005C2DA3"/>
    <w:rsid w:val="005C3C8F"/>
    <w:rsid w:val="005C48D5"/>
    <w:rsid w:val="005C5C27"/>
    <w:rsid w:val="005C5F65"/>
    <w:rsid w:val="005C6D8A"/>
    <w:rsid w:val="005C7D69"/>
    <w:rsid w:val="005C7F9D"/>
    <w:rsid w:val="005D29EF"/>
    <w:rsid w:val="005D392F"/>
    <w:rsid w:val="005D5DB7"/>
    <w:rsid w:val="005D5F4A"/>
    <w:rsid w:val="005D68E3"/>
    <w:rsid w:val="005D69E8"/>
    <w:rsid w:val="005D7860"/>
    <w:rsid w:val="005D79E0"/>
    <w:rsid w:val="005E196D"/>
    <w:rsid w:val="005E1DB7"/>
    <w:rsid w:val="005E2F13"/>
    <w:rsid w:val="005E31BE"/>
    <w:rsid w:val="005E6BDF"/>
    <w:rsid w:val="005F2C04"/>
    <w:rsid w:val="005F581F"/>
    <w:rsid w:val="005F6EF4"/>
    <w:rsid w:val="005F78B7"/>
    <w:rsid w:val="00600439"/>
    <w:rsid w:val="0060404C"/>
    <w:rsid w:val="0060405B"/>
    <w:rsid w:val="00604D81"/>
    <w:rsid w:val="00610237"/>
    <w:rsid w:val="0061076C"/>
    <w:rsid w:val="006108D6"/>
    <w:rsid w:val="00612BA3"/>
    <w:rsid w:val="00612BAC"/>
    <w:rsid w:val="00613389"/>
    <w:rsid w:val="00614F43"/>
    <w:rsid w:val="00616540"/>
    <w:rsid w:val="00616721"/>
    <w:rsid w:val="006174D2"/>
    <w:rsid w:val="006212AD"/>
    <w:rsid w:val="006246C0"/>
    <w:rsid w:val="0062521D"/>
    <w:rsid w:val="00626EAF"/>
    <w:rsid w:val="0062799E"/>
    <w:rsid w:val="0063480C"/>
    <w:rsid w:val="006409FE"/>
    <w:rsid w:val="006422CC"/>
    <w:rsid w:val="0064494E"/>
    <w:rsid w:val="00645540"/>
    <w:rsid w:val="00645E30"/>
    <w:rsid w:val="0065288A"/>
    <w:rsid w:val="00652E72"/>
    <w:rsid w:val="00654515"/>
    <w:rsid w:val="00655CDB"/>
    <w:rsid w:val="00656AA1"/>
    <w:rsid w:val="0066228D"/>
    <w:rsid w:val="0066267F"/>
    <w:rsid w:val="00664731"/>
    <w:rsid w:val="00664C59"/>
    <w:rsid w:val="00665044"/>
    <w:rsid w:val="00665266"/>
    <w:rsid w:val="00666599"/>
    <w:rsid w:val="00674783"/>
    <w:rsid w:val="00674C79"/>
    <w:rsid w:val="006762AF"/>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2DE7"/>
    <w:rsid w:val="006B422F"/>
    <w:rsid w:val="006B4DBE"/>
    <w:rsid w:val="006C0704"/>
    <w:rsid w:val="006C1E5C"/>
    <w:rsid w:val="006C2635"/>
    <w:rsid w:val="006C3AFB"/>
    <w:rsid w:val="006C4ED6"/>
    <w:rsid w:val="006C5955"/>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1A35"/>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34D"/>
    <w:rsid w:val="00740665"/>
    <w:rsid w:val="00740A2E"/>
    <w:rsid w:val="00740C19"/>
    <w:rsid w:val="00741098"/>
    <w:rsid w:val="00742BFD"/>
    <w:rsid w:val="007462D2"/>
    <w:rsid w:val="0074768A"/>
    <w:rsid w:val="00747A64"/>
    <w:rsid w:val="0075022D"/>
    <w:rsid w:val="00751D30"/>
    <w:rsid w:val="0075315B"/>
    <w:rsid w:val="007611F0"/>
    <w:rsid w:val="00761A76"/>
    <w:rsid w:val="00763261"/>
    <w:rsid w:val="00763AED"/>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35E4"/>
    <w:rsid w:val="007B4D3D"/>
    <w:rsid w:val="007B4E02"/>
    <w:rsid w:val="007B5B17"/>
    <w:rsid w:val="007B67BE"/>
    <w:rsid w:val="007C0CBA"/>
    <w:rsid w:val="007C155B"/>
    <w:rsid w:val="007C1CAB"/>
    <w:rsid w:val="007C78AC"/>
    <w:rsid w:val="007D0EDA"/>
    <w:rsid w:val="007D1151"/>
    <w:rsid w:val="007D12BD"/>
    <w:rsid w:val="007D21B7"/>
    <w:rsid w:val="007D2BE3"/>
    <w:rsid w:val="007D4D92"/>
    <w:rsid w:val="007D5A24"/>
    <w:rsid w:val="007D5A60"/>
    <w:rsid w:val="007E0400"/>
    <w:rsid w:val="007E296E"/>
    <w:rsid w:val="007E4772"/>
    <w:rsid w:val="007F13F4"/>
    <w:rsid w:val="007F1969"/>
    <w:rsid w:val="007F29D2"/>
    <w:rsid w:val="007F3DFD"/>
    <w:rsid w:val="007F49D5"/>
    <w:rsid w:val="007F66D9"/>
    <w:rsid w:val="007F6FE1"/>
    <w:rsid w:val="007F765D"/>
    <w:rsid w:val="007F7A6F"/>
    <w:rsid w:val="00801D0E"/>
    <w:rsid w:val="00802774"/>
    <w:rsid w:val="00803574"/>
    <w:rsid w:val="008036AD"/>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2862"/>
    <w:rsid w:val="00833FEB"/>
    <w:rsid w:val="0083493E"/>
    <w:rsid w:val="008359CF"/>
    <w:rsid w:val="0083641A"/>
    <w:rsid w:val="00836437"/>
    <w:rsid w:val="00836449"/>
    <w:rsid w:val="00837C72"/>
    <w:rsid w:val="008442A9"/>
    <w:rsid w:val="00845146"/>
    <w:rsid w:val="00845986"/>
    <w:rsid w:val="008527B4"/>
    <w:rsid w:val="00852862"/>
    <w:rsid w:val="008539A2"/>
    <w:rsid w:val="008540C7"/>
    <w:rsid w:val="00855B59"/>
    <w:rsid w:val="00855CE2"/>
    <w:rsid w:val="008576CF"/>
    <w:rsid w:val="00860751"/>
    <w:rsid w:val="0086179C"/>
    <w:rsid w:val="00864CD4"/>
    <w:rsid w:val="00864D76"/>
    <w:rsid w:val="00864EB5"/>
    <w:rsid w:val="008673F1"/>
    <w:rsid w:val="00867AF1"/>
    <w:rsid w:val="0087055E"/>
    <w:rsid w:val="008716FB"/>
    <w:rsid w:val="00871BE6"/>
    <w:rsid w:val="00871DD0"/>
    <w:rsid w:val="008740E3"/>
    <w:rsid w:val="00875D33"/>
    <w:rsid w:val="0087674F"/>
    <w:rsid w:val="008769FB"/>
    <w:rsid w:val="00876CFA"/>
    <w:rsid w:val="008772C9"/>
    <w:rsid w:val="0087775D"/>
    <w:rsid w:val="00877E46"/>
    <w:rsid w:val="00881475"/>
    <w:rsid w:val="008823CF"/>
    <w:rsid w:val="0088367A"/>
    <w:rsid w:val="00884007"/>
    <w:rsid w:val="0089066F"/>
    <w:rsid w:val="00890944"/>
    <w:rsid w:val="00890A6B"/>
    <w:rsid w:val="00892801"/>
    <w:rsid w:val="00892976"/>
    <w:rsid w:val="008951FE"/>
    <w:rsid w:val="0089705C"/>
    <w:rsid w:val="008A0C9E"/>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184"/>
    <w:rsid w:val="008D668E"/>
    <w:rsid w:val="008D6FC3"/>
    <w:rsid w:val="008D765C"/>
    <w:rsid w:val="008E25ED"/>
    <w:rsid w:val="008E614D"/>
    <w:rsid w:val="008E6846"/>
    <w:rsid w:val="008E7CD5"/>
    <w:rsid w:val="008F1264"/>
    <w:rsid w:val="008F2602"/>
    <w:rsid w:val="008F3C24"/>
    <w:rsid w:val="008F4331"/>
    <w:rsid w:val="00901258"/>
    <w:rsid w:val="0090450A"/>
    <w:rsid w:val="00904FD0"/>
    <w:rsid w:val="0090619C"/>
    <w:rsid w:val="0090622E"/>
    <w:rsid w:val="0090727D"/>
    <w:rsid w:val="009076E9"/>
    <w:rsid w:val="00907C84"/>
    <w:rsid w:val="00910818"/>
    <w:rsid w:val="0091144C"/>
    <w:rsid w:val="00911BE9"/>
    <w:rsid w:val="00911D92"/>
    <w:rsid w:val="00922173"/>
    <w:rsid w:val="00922D03"/>
    <w:rsid w:val="009234B7"/>
    <w:rsid w:val="00923EAC"/>
    <w:rsid w:val="00924B38"/>
    <w:rsid w:val="00925815"/>
    <w:rsid w:val="00926BE4"/>
    <w:rsid w:val="009272A8"/>
    <w:rsid w:val="00930B5F"/>
    <w:rsid w:val="00932A75"/>
    <w:rsid w:val="00933FCB"/>
    <w:rsid w:val="009341A0"/>
    <w:rsid w:val="00935014"/>
    <w:rsid w:val="009355D8"/>
    <w:rsid w:val="0093599F"/>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3EE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AE1"/>
    <w:rsid w:val="009B6BDA"/>
    <w:rsid w:val="009B7BD8"/>
    <w:rsid w:val="009C1A8A"/>
    <w:rsid w:val="009C4369"/>
    <w:rsid w:val="009C5520"/>
    <w:rsid w:val="009D0DFC"/>
    <w:rsid w:val="009D7766"/>
    <w:rsid w:val="009E132B"/>
    <w:rsid w:val="009E1D19"/>
    <w:rsid w:val="009E217D"/>
    <w:rsid w:val="009F2CD0"/>
    <w:rsid w:val="009F3167"/>
    <w:rsid w:val="009F601D"/>
    <w:rsid w:val="009F685F"/>
    <w:rsid w:val="009F6D23"/>
    <w:rsid w:val="00A04BC9"/>
    <w:rsid w:val="00A052AB"/>
    <w:rsid w:val="00A05E01"/>
    <w:rsid w:val="00A0740C"/>
    <w:rsid w:val="00A074EF"/>
    <w:rsid w:val="00A10736"/>
    <w:rsid w:val="00A10FDB"/>
    <w:rsid w:val="00A11598"/>
    <w:rsid w:val="00A12214"/>
    <w:rsid w:val="00A17195"/>
    <w:rsid w:val="00A175AA"/>
    <w:rsid w:val="00A20F76"/>
    <w:rsid w:val="00A217C2"/>
    <w:rsid w:val="00A21F80"/>
    <w:rsid w:val="00A22BCD"/>
    <w:rsid w:val="00A24587"/>
    <w:rsid w:val="00A2579A"/>
    <w:rsid w:val="00A27127"/>
    <w:rsid w:val="00A27A2A"/>
    <w:rsid w:val="00A31B8E"/>
    <w:rsid w:val="00A32C6B"/>
    <w:rsid w:val="00A331FA"/>
    <w:rsid w:val="00A34835"/>
    <w:rsid w:val="00A36848"/>
    <w:rsid w:val="00A36C49"/>
    <w:rsid w:val="00A36DF8"/>
    <w:rsid w:val="00A411FF"/>
    <w:rsid w:val="00A41518"/>
    <w:rsid w:val="00A41D46"/>
    <w:rsid w:val="00A43CDF"/>
    <w:rsid w:val="00A440F0"/>
    <w:rsid w:val="00A44329"/>
    <w:rsid w:val="00A4479D"/>
    <w:rsid w:val="00A44E67"/>
    <w:rsid w:val="00A461A3"/>
    <w:rsid w:val="00A51E9F"/>
    <w:rsid w:val="00A529E4"/>
    <w:rsid w:val="00A535BC"/>
    <w:rsid w:val="00A54DE2"/>
    <w:rsid w:val="00A56085"/>
    <w:rsid w:val="00A615A5"/>
    <w:rsid w:val="00A61D27"/>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0D9"/>
    <w:rsid w:val="00A862D2"/>
    <w:rsid w:val="00A86D37"/>
    <w:rsid w:val="00A90034"/>
    <w:rsid w:val="00A91E51"/>
    <w:rsid w:val="00A91EB8"/>
    <w:rsid w:val="00A9388F"/>
    <w:rsid w:val="00A96E38"/>
    <w:rsid w:val="00A97373"/>
    <w:rsid w:val="00A97642"/>
    <w:rsid w:val="00A97E7A"/>
    <w:rsid w:val="00AA03EE"/>
    <w:rsid w:val="00AA31C4"/>
    <w:rsid w:val="00AA5697"/>
    <w:rsid w:val="00AA624B"/>
    <w:rsid w:val="00AB05E4"/>
    <w:rsid w:val="00AB0982"/>
    <w:rsid w:val="00AB11EF"/>
    <w:rsid w:val="00AB2CA5"/>
    <w:rsid w:val="00AB364B"/>
    <w:rsid w:val="00AB5AB2"/>
    <w:rsid w:val="00AB5C46"/>
    <w:rsid w:val="00AB6542"/>
    <w:rsid w:val="00AB7207"/>
    <w:rsid w:val="00AB7A34"/>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13FD"/>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3F"/>
    <w:rsid w:val="00B31D15"/>
    <w:rsid w:val="00B32E10"/>
    <w:rsid w:val="00B338FE"/>
    <w:rsid w:val="00B342F3"/>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54DA"/>
    <w:rsid w:val="00B67F6F"/>
    <w:rsid w:val="00B70D5D"/>
    <w:rsid w:val="00B713A2"/>
    <w:rsid w:val="00B71E27"/>
    <w:rsid w:val="00B740B2"/>
    <w:rsid w:val="00B74227"/>
    <w:rsid w:val="00B75066"/>
    <w:rsid w:val="00B757C7"/>
    <w:rsid w:val="00B760A0"/>
    <w:rsid w:val="00B7768A"/>
    <w:rsid w:val="00B81C06"/>
    <w:rsid w:val="00B826A6"/>
    <w:rsid w:val="00B831CB"/>
    <w:rsid w:val="00B846F1"/>
    <w:rsid w:val="00B84DEE"/>
    <w:rsid w:val="00B86FCF"/>
    <w:rsid w:val="00B9080E"/>
    <w:rsid w:val="00B97CFE"/>
    <w:rsid w:val="00BA12F0"/>
    <w:rsid w:val="00BA15B9"/>
    <w:rsid w:val="00BA1962"/>
    <w:rsid w:val="00BA2327"/>
    <w:rsid w:val="00BA4762"/>
    <w:rsid w:val="00BA4EA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6D4"/>
    <w:rsid w:val="00BF4CF3"/>
    <w:rsid w:val="00BF5EA6"/>
    <w:rsid w:val="00BF5F95"/>
    <w:rsid w:val="00BF7946"/>
    <w:rsid w:val="00C01321"/>
    <w:rsid w:val="00C02E1E"/>
    <w:rsid w:val="00C04806"/>
    <w:rsid w:val="00C10B13"/>
    <w:rsid w:val="00C13B10"/>
    <w:rsid w:val="00C152D1"/>
    <w:rsid w:val="00C15C06"/>
    <w:rsid w:val="00C15FFF"/>
    <w:rsid w:val="00C1678F"/>
    <w:rsid w:val="00C17A8D"/>
    <w:rsid w:val="00C17DB8"/>
    <w:rsid w:val="00C206F9"/>
    <w:rsid w:val="00C225F7"/>
    <w:rsid w:val="00C24372"/>
    <w:rsid w:val="00C26278"/>
    <w:rsid w:val="00C268F9"/>
    <w:rsid w:val="00C26DD3"/>
    <w:rsid w:val="00C301BB"/>
    <w:rsid w:val="00C30944"/>
    <w:rsid w:val="00C31690"/>
    <w:rsid w:val="00C322DF"/>
    <w:rsid w:val="00C332BA"/>
    <w:rsid w:val="00C33F00"/>
    <w:rsid w:val="00C34D25"/>
    <w:rsid w:val="00C3714A"/>
    <w:rsid w:val="00C4101A"/>
    <w:rsid w:val="00C414D9"/>
    <w:rsid w:val="00C41C92"/>
    <w:rsid w:val="00C4304F"/>
    <w:rsid w:val="00C44269"/>
    <w:rsid w:val="00C44564"/>
    <w:rsid w:val="00C45886"/>
    <w:rsid w:val="00C461B0"/>
    <w:rsid w:val="00C505DB"/>
    <w:rsid w:val="00C52E4B"/>
    <w:rsid w:val="00C54709"/>
    <w:rsid w:val="00C6293F"/>
    <w:rsid w:val="00C62D2F"/>
    <w:rsid w:val="00C64ABC"/>
    <w:rsid w:val="00C64D51"/>
    <w:rsid w:val="00C65D46"/>
    <w:rsid w:val="00C661DC"/>
    <w:rsid w:val="00C67E8A"/>
    <w:rsid w:val="00C71880"/>
    <w:rsid w:val="00C71CB5"/>
    <w:rsid w:val="00C72F41"/>
    <w:rsid w:val="00C76C12"/>
    <w:rsid w:val="00C77DB2"/>
    <w:rsid w:val="00C80586"/>
    <w:rsid w:val="00C8311D"/>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323D"/>
    <w:rsid w:val="00CA414B"/>
    <w:rsid w:val="00CA485B"/>
    <w:rsid w:val="00CA5C12"/>
    <w:rsid w:val="00CA6442"/>
    <w:rsid w:val="00CA747B"/>
    <w:rsid w:val="00CA7C63"/>
    <w:rsid w:val="00CB1409"/>
    <w:rsid w:val="00CB1628"/>
    <w:rsid w:val="00CB2EF4"/>
    <w:rsid w:val="00CB3993"/>
    <w:rsid w:val="00CB4BEC"/>
    <w:rsid w:val="00CB60B3"/>
    <w:rsid w:val="00CB6B26"/>
    <w:rsid w:val="00CB6FDE"/>
    <w:rsid w:val="00CB7AC6"/>
    <w:rsid w:val="00CB7B75"/>
    <w:rsid w:val="00CB7FC0"/>
    <w:rsid w:val="00CC069A"/>
    <w:rsid w:val="00CC1407"/>
    <w:rsid w:val="00CC1E44"/>
    <w:rsid w:val="00CC201B"/>
    <w:rsid w:val="00CC3644"/>
    <w:rsid w:val="00CC748D"/>
    <w:rsid w:val="00CD1336"/>
    <w:rsid w:val="00CD2078"/>
    <w:rsid w:val="00CD2332"/>
    <w:rsid w:val="00CD3703"/>
    <w:rsid w:val="00CD6197"/>
    <w:rsid w:val="00CE2717"/>
    <w:rsid w:val="00CE4BE8"/>
    <w:rsid w:val="00CE4C0F"/>
    <w:rsid w:val="00CE58A3"/>
    <w:rsid w:val="00CE5D73"/>
    <w:rsid w:val="00CE7C9F"/>
    <w:rsid w:val="00CF3D01"/>
    <w:rsid w:val="00CF4D05"/>
    <w:rsid w:val="00CF5CF2"/>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57C73"/>
    <w:rsid w:val="00D64155"/>
    <w:rsid w:val="00D650F1"/>
    <w:rsid w:val="00D65D2D"/>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0C8"/>
    <w:rsid w:val="00D93A7D"/>
    <w:rsid w:val="00D9461C"/>
    <w:rsid w:val="00D94861"/>
    <w:rsid w:val="00D94B6B"/>
    <w:rsid w:val="00D95F4B"/>
    <w:rsid w:val="00D96A66"/>
    <w:rsid w:val="00DA21A9"/>
    <w:rsid w:val="00DA2C61"/>
    <w:rsid w:val="00DA579A"/>
    <w:rsid w:val="00DA61EB"/>
    <w:rsid w:val="00DA7D30"/>
    <w:rsid w:val="00DB00B5"/>
    <w:rsid w:val="00DB10E2"/>
    <w:rsid w:val="00DB346A"/>
    <w:rsid w:val="00DB44D3"/>
    <w:rsid w:val="00DB4DC8"/>
    <w:rsid w:val="00DB6974"/>
    <w:rsid w:val="00DC1EEA"/>
    <w:rsid w:val="00DC3E89"/>
    <w:rsid w:val="00DC461F"/>
    <w:rsid w:val="00DC583A"/>
    <w:rsid w:val="00DC5CB2"/>
    <w:rsid w:val="00DC5DB4"/>
    <w:rsid w:val="00DD081C"/>
    <w:rsid w:val="00DD1E0B"/>
    <w:rsid w:val="00DD56AD"/>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444F"/>
    <w:rsid w:val="00DF7D4F"/>
    <w:rsid w:val="00E01618"/>
    <w:rsid w:val="00E02AD2"/>
    <w:rsid w:val="00E04B8F"/>
    <w:rsid w:val="00E10CE7"/>
    <w:rsid w:val="00E157F6"/>
    <w:rsid w:val="00E16874"/>
    <w:rsid w:val="00E173C3"/>
    <w:rsid w:val="00E201AA"/>
    <w:rsid w:val="00E207A4"/>
    <w:rsid w:val="00E20878"/>
    <w:rsid w:val="00E21A5C"/>
    <w:rsid w:val="00E21C1A"/>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164"/>
    <w:rsid w:val="00E5734F"/>
    <w:rsid w:val="00E60ECE"/>
    <w:rsid w:val="00E6192A"/>
    <w:rsid w:val="00E62212"/>
    <w:rsid w:val="00E62471"/>
    <w:rsid w:val="00E634B1"/>
    <w:rsid w:val="00E65376"/>
    <w:rsid w:val="00E67006"/>
    <w:rsid w:val="00E673A0"/>
    <w:rsid w:val="00E71A8F"/>
    <w:rsid w:val="00E739BF"/>
    <w:rsid w:val="00E75FED"/>
    <w:rsid w:val="00E76491"/>
    <w:rsid w:val="00E76517"/>
    <w:rsid w:val="00E803BB"/>
    <w:rsid w:val="00E81CFA"/>
    <w:rsid w:val="00E837B9"/>
    <w:rsid w:val="00E83AEF"/>
    <w:rsid w:val="00E84A51"/>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464"/>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1EBB"/>
    <w:rsid w:val="00EF461A"/>
    <w:rsid w:val="00EF5B1A"/>
    <w:rsid w:val="00F010F6"/>
    <w:rsid w:val="00F0161A"/>
    <w:rsid w:val="00F031C2"/>
    <w:rsid w:val="00F04B29"/>
    <w:rsid w:val="00F04CE7"/>
    <w:rsid w:val="00F058A1"/>
    <w:rsid w:val="00F05D9B"/>
    <w:rsid w:val="00F07016"/>
    <w:rsid w:val="00F10F3D"/>
    <w:rsid w:val="00F13329"/>
    <w:rsid w:val="00F15C2B"/>
    <w:rsid w:val="00F165FD"/>
    <w:rsid w:val="00F17DA6"/>
    <w:rsid w:val="00F20B27"/>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4B61"/>
    <w:rsid w:val="00F968D2"/>
    <w:rsid w:val="00FA0959"/>
    <w:rsid w:val="00FA22A1"/>
    <w:rsid w:val="00FA2553"/>
    <w:rsid w:val="00FA5104"/>
    <w:rsid w:val="00FA5413"/>
    <w:rsid w:val="00FA58F7"/>
    <w:rsid w:val="00FA6069"/>
    <w:rsid w:val="00FA682B"/>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0EB4"/>
    <w:rsid w:val="00FE11E1"/>
    <w:rsid w:val="00FE1279"/>
    <w:rsid w:val="00FE34AA"/>
    <w:rsid w:val="00FE38D4"/>
    <w:rsid w:val="00FE6B37"/>
    <w:rsid w:val="00FF0874"/>
    <w:rsid w:val="00FF0AF4"/>
    <w:rsid w:val="00FF55E8"/>
    <w:rsid w:val="00FF682B"/>
    <w:rsid w:val="00FF7AF8"/>
    <w:rsid w:val="00FF7E13"/>
    <w:rsid w:val="0B3E0BFE"/>
    <w:rsid w:val="29424A3C"/>
    <w:rsid w:val="566CCB9C"/>
    <w:rsid w:val="6977C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3714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semiHidden/>
    <w:unhideWhenUsed/>
    <w:rsid w:val="007C155B"/>
    <w:pPr>
      <w:spacing w:line="240" w:lineRule="auto"/>
    </w:pPr>
    <w:rPr>
      <w:sz w:val="20"/>
      <w:szCs w:val="20"/>
    </w:rPr>
  </w:style>
  <w:style w:type="character" w:customStyle="1" w:styleId="CommentTextChar">
    <w:name w:val="Comment Text Char"/>
    <w:basedOn w:val="DefaultParagraphFont"/>
    <w:link w:val="CommentText"/>
    <w:semiHidden/>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customStyle="1" w:styleId="paragraph">
    <w:name w:val="paragraph"/>
    <w:basedOn w:val="Normal"/>
    <w:rsid w:val="0089066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066F"/>
    <w:rPr>
      <w:rFonts w:ascii="Calibri" w:eastAsia="Calibri" w:hAnsi="Calibri"/>
      <w:color w:val="000000"/>
      <w:sz w:val="24"/>
      <w:szCs w:val="22"/>
    </w:rPr>
  </w:style>
  <w:style w:type="paragraph" w:styleId="NoSpacing">
    <w:name w:val="No Spacing"/>
    <w:uiPriority w:val="1"/>
    <w:qFormat/>
    <w:rsid w:val="0089066F"/>
    <w:rPr>
      <w:rFonts w:ascii="Calibri" w:eastAsia="Calibri" w:hAnsi="Calibri"/>
      <w:color w:val="000000"/>
      <w:sz w:val="24"/>
      <w:szCs w:val="22"/>
    </w:rPr>
  </w:style>
  <w:style w:type="paragraph" w:customStyle="1" w:styleId="Default">
    <w:name w:val="Default"/>
    <w:rsid w:val="0089066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e.Penton@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hyperlink" Target="mailto:Jonathan.Yu@csiro.au" TargetMode="Externa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1561B4"/>
    <w:rsid w:val="0019205C"/>
    <w:rsid w:val="001A6A2C"/>
    <w:rsid w:val="001C2421"/>
    <w:rsid w:val="003C6F9C"/>
    <w:rsid w:val="00414F94"/>
    <w:rsid w:val="00481F08"/>
    <w:rsid w:val="005275C5"/>
    <w:rsid w:val="005C3C8F"/>
    <w:rsid w:val="0060062C"/>
    <w:rsid w:val="0063685B"/>
    <w:rsid w:val="006849B7"/>
    <w:rsid w:val="007C7613"/>
    <w:rsid w:val="007E0400"/>
    <w:rsid w:val="007E5844"/>
    <w:rsid w:val="007F66D9"/>
    <w:rsid w:val="0082379D"/>
    <w:rsid w:val="0083056E"/>
    <w:rsid w:val="0083493E"/>
    <w:rsid w:val="00875004"/>
    <w:rsid w:val="008C16A4"/>
    <w:rsid w:val="009923AE"/>
    <w:rsid w:val="00B36C21"/>
    <w:rsid w:val="00C6054D"/>
    <w:rsid w:val="00CA2F66"/>
    <w:rsid w:val="00D51F1B"/>
    <w:rsid w:val="00E458C3"/>
    <w:rsid w:val="00E51523"/>
    <w:rsid w:val="00EA6D03"/>
    <w:rsid w:val="00EC4464"/>
    <w:rsid w:val="00F11EE5"/>
    <w:rsid w:val="00F24AFB"/>
    <w:rsid w:val="00FC0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7F98F29AAE44C875F8A9BF8572AAA" ma:contentTypeVersion="8" ma:contentTypeDescription="Create a new document." ma:contentTypeScope="" ma:versionID="371834c80d31712fb69ed01da1823f44">
  <xsd:schema xmlns:xsd="http://www.w3.org/2001/XMLSchema" xmlns:xs="http://www.w3.org/2001/XMLSchema" xmlns:p="http://schemas.microsoft.com/office/2006/metadata/properties" xmlns:ns2="6de212ee-6ff9-4718-99f4-af6c8d3a5425" xmlns:ns3="c79254bb-5a67-493a-9a1d-f757d4c80ffa" targetNamespace="http://schemas.microsoft.com/office/2006/metadata/properties" ma:root="true" ma:fieldsID="6cb03267821525970690a721f143821d" ns2:_="" ns3:_="">
    <xsd:import namespace="6de212ee-6ff9-4718-99f4-af6c8d3a5425"/>
    <xsd:import namespace="c79254bb-5a67-493a-9a1d-f757d4c80f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212ee-6ff9-4718-99f4-af6c8d3a5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254bb-5a67-493a-9a1d-f757d4c80f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0CFD5-3BF0-42D7-8171-6308A72E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212ee-6ff9-4718-99f4-af6c8d3a5425"/>
    <ds:schemaRef ds:uri="c79254bb-5a67-493a-9a1d-f757d4c80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8F5B70-9B35-433E-B2A4-899A1BE58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12</TotalTime>
  <Pages>7</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3</cp:revision>
  <cp:lastPrinted>2012-02-02T00:02:00Z</cp:lastPrinted>
  <dcterms:created xsi:type="dcterms:W3CDTF">2025-11-21T01:22:00Z</dcterms:created>
  <dcterms:modified xsi:type="dcterms:W3CDTF">2025-11-26T01:05:00Z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0x0101005C97F98F29AAE44C875F8A9BF8572AAA</vt:lpwstr>
  </property>
  <property fmtid="{D5CDD505-2E9C-101B-9397-08002B2CF9AE}" pid="3" name="_dlc_DocIdItemGuid">
    <vt:lpwstr>c6a5c32c-1031-4b03-a26e-eb3b9e62239d</vt:lpwstr>
  </property>
  <property fmtid="{D5CDD505-2E9C-101B-9397-08002B2CF9AE}" pid="4" name="MediaServiceImageTags">
    <vt:lpwstr/>
  </property>
  <property fmtid="{D5CDD505-2E9C-101B-9397-08002B2CF9AE}" pid="5" name="MSIP_Label_0ad370f1-5840-4c36-bb65-89acaaf849ca_Enabled">
    <vt:lpwstr>true</vt:lpwstr>
  </property>
  <property fmtid="{D5CDD505-2E9C-101B-9397-08002B2CF9AE}" pid="6" name="MSIP_Label_0ad370f1-5840-4c36-bb65-89acaaf849ca_SetDate">
    <vt:lpwstr>2025-11-04T23:42:42Z</vt:lpwstr>
  </property>
  <property fmtid="{D5CDD505-2E9C-101B-9397-08002B2CF9AE}" pid="7" name="MSIP_Label_0ad370f1-5840-4c36-bb65-89acaaf849ca_Method">
    <vt:lpwstr>Privileged</vt:lpwstr>
  </property>
  <property fmtid="{D5CDD505-2E9C-101B-9397-08002B2CF9AE}" pid="8" name="MSIP_Label_0ad370f1-5840-4c36-bb65-89acaaf849ca_Name">
    <vt:lpwstr>OFFICIAL</vt:lpwstr>
  </property>
  <property fmtid="{D5CDD505-2E9C-101B-9397-08002B2CF9AE}" pid="9" name="MSIP_Label_0ad370f1-5840-4c36-bb65-89acaaf849ca_SiteId">
    <vt:lpwstr>0fe05593-19ac-4f98-adbf-0375fce7f160</vt:lpwstr>
  </property>
  <property fmtid="{D5CDD505-2E9C-101B-9397-08002B2CF9AE}" pid="10" name="MSIP_Label_0ad370f1-5840-4c36-bb65-89acaaf849ca_ActionId">
    <vt:lpwstr>79c7bb34-37d4-4e4e-bde5-16ab9f9c169f</vt:lpwstr>
  </property>
  <property fmtid="{D5CDD505-2E9C-101B-9397-08002B2CF9AE}" pid="11" name="MSIP_Label_0ad370f1-5840-4c36-bb65-89acaaf849ca_ContentBits">
    <vt:lpwstr>3</vt:lpwstr>
  </property>
  <property fmtid="{D5CDD505-2E9C-101B-9397-08002B2CF9AE}" pid="12" name="MSIP_Label_0ad370f1-5840-4c36-bb65-89acaaf849ca_Tag">
    <vt:lpwstr>10, 0, 1, 1</vt:lpwstr>
  </property>
</Properties>
</file>